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tbl>
      <w:tblPr>
        <w:tblStyle w:val="NormalTable"/>
        <w:name w:val="Taulukko1"/>
        <w:tabOrder w:val="0"/>
        <w:jc w:val="center"/>
        <w:tblInd w:w="0" w:type="dxa"/>
        <w:tblW w:w="9638" w:type="dxa"/>
        <w:tblLook w:val="04A0" w:firstRow="1" w:lastRow="0" w:firstColumn="1" w:lastColumn="0" w:noHBand="0" w:noVBand="1"/>
      </w:tblPr>
      <w:tblGrid>
        <w:gridCol w:w="9638"/>
      </w:tblGrid>
      <w:tr>
        <w:trPr>
          <w:tblHeader w:val="0"/>
          <w:cantSplit w:val="0"/>
          <w:trHeight w:val="2880" w:hRule="atLeast"/>
        </w:trPr>
        <w:tc>
          <w:tcPr>
            <w:tcW w:w="9638" w:type="dxa"/>
            <w:tmTcPr id="1672318886" protected="0"/>
          </w:tcPr>
          <w:p>
            <w:pPr>
              <w:pStyle w:val="para10"/>
              <w:spacing/>
              <w:jc w:val="center"/>
              <w:rPr>
                <w:rFonts w:ascii="Cambria" w:hAnsi="Cambria"/>
                <w:caps/>
              </w:rPr>
            </w:pPr>
            <w:r>
              <w:rPr>
                <w:rFonts w:ascii="Cambria" w:hAnsi="Cambria"/>
                <w:caps/>
              </w:rPr>
              <w:t>Siilinjärven ponnistus ry mäkijaosto</w:t>
            </w:r>
          </w:p>
        </w:tc>
      </w:tr>
      <w:tr>
        <w:trPr>
          <w:tblHeader w:val="0"/>
          <w:cantSplit w:val="0"/>
          <w:trHeight w:val="1440" w:hRule="atLeast"/>
        </w:trPr>
        <w:tc>
          <w:tcPr>
            <w:tcW w:w="9638" w:type="dxa"/>
            <w:vAlign w:val="center"/>
            <w:tcBorders>
              <w:bottom w:val="single" w:sz="4" w:space="0" w:color="4F81BD" tmln="10, 20, 20, 0, 0"/>
            </w:tcBorders>
            <w:tmTcPr id="1672318886" protected="0"/>
          </w:tcPr>
          <w:p>
            <w:pPr>
              <w:pStyle w:val="para10"/>
              <w:spacing/>
              <w:jc w:val="center"/>
              <w:rPr>
                <w:rFonts w:ascii="Cambria" w:hAnsi="Cambria"/>
                <w:sz w:val="80"/>
                <w:szCs w:val="80"/>
              </w:rPr>
            </w:pPr>
            <w:r>
              <w:rPr>
                <w:rFonts w:ascii="Cambria" w:hAnsi="Cambria"/>
                <w:sz w:val="80"/>
                <w:szCs w:val="80"/>
              </w:rPr>
              <w:t>Toimintasuunnitelma</w:t>
            </w:r>
          </w:p>
        </w:tc>
      </w:tr>
      <w:tr>
        <w:trPr>
          <w:tblHeader w:val="0"/>
          <w:cantSplit w:val="0"/>
          <w:trHeight w:val="720" w:hRule="atLeast"/>
        </w:trPr>
        <w:tc>
          <w:tcPr>
            <w:tcW w:w="9638" w:type="dxa"/>
            <w:vAlign w:val="center"/>
            <w:tcBorders>
              <w:top w:val="single" w:sz="4" w:space="0" w:color="4F81BD" tmln="10, 20, 20, 0, 0"/>
            </w:tcBorders>
            <w:tmTcPr id="1672318886" protected="0"/>
          </w:tcPr>
          <w:p>
            <w:pPr>
              <w:pStyle w:val="para10"/>
              <w:spacing/>
              <w:jc w:val="center"/>
            </w:pPr>
            <w:r>
              <w:t>1.10.2022–30.9.2023</w:t>
            </w:r>
          </w:p>
        </w:tc>
      </w:tr>
      <w:tr>
        <w:trPr>
          <w:tblHeader w:val="0"/>
          <w:cantSplit w:val="0"/>
          <w:trHeight w:val="360" w:hRule="atLeast"/>
        </w:trPr>
        <w:tc>
          <w:tcPr>
            <w:tcW w:w="9638" w:type="dxa"/>
            <w:vAlign w:val="center"/>
            <w:tmTcPr id="1672318886" protected="0"/>
          </w:tcPr>
          <w:p>
            <w:pPr>
              <w:pStyle w:val="para10"/>
              <w:spacing/>
              <w:jc w:val="center"/>
            </w:pPr>
            <w:r/>
          </w:p>
        </w:tc>
      </w:tr>
      <w:tr>
        <w:trPr>
          <w:tblHeader w:val="0"/>
          <w:cantSplit w:val="0"/>
          <w:trHeight w:val="360" w:hRule="atLeast"/>
        </w:trPr>
        <w:tc>
          <w:tcPr>
            <w:tcW w:w="9638" w:type="dxa"/>
            <w:vAlign w:val="center"/>
            <w:tmTcPr id="1672318886" protected="0"/>
          </w:tcPr>
          <w:p>
            <w:pPr>
              <w:pStyle w:val="para10"/>
              <w:spacing/>
              <w:jc w:val="center"/>
              <w:rPr>
                <w:b/>
                <w:bCs/>
              </w:rPr>
            </w:pPr>
            <w:r>
              <w:rPr>
                <w:b/>
                <w:bCs/>
              </w:rPr>
            </w:r>
          </w:p>
        </w:tc>
      </w:tr>
      <w:tr>
        <w:trPr>
          <w:tblHeader w:val="0"/>
          <w:cantSplit w:val="0"/>
          <w:trHeight w:val="360" w:hRule="atLeast"/>
        </w:trPr>
        <w:tc>
          <w:tcPr>
            <w:tcW w:w="9638" w:type="dxa"/>
            <w:vAlign w:val="center"/>
            <w:tmTcPr id="1672318886" protected="0"/>
          </w:tcPr>
          <w:p>
            <w:pPr>
              <w:pStyle w:val="para10"/>
              <w:spacing/>
              <w:jc w:val="center"/>
              <w:rPr>
                <w:b/>
                <w:bCs/>
              </w:rPr>
            </w:pPr>
            <w:r>
              <w:rPr>
                <w:b/>
                <w:bCs/>
              </w:rPr>
            </w:r>
          </w:p>
        </w:tc>
      </w:tr>
    </w:tbl>
    <w:p>
      <w:r/>
    </w:p>
    <w:p>
      <w:r/>
    </w:p>
    <w:tbl>
      <w:tblPr>
        <w:tblStyle w:val="NormalTable"/>
        <w:name w:val="Taulukko2"/>
        <w:tabOrder w:val="0"/>
        <w:tblpPr w:horzAnchor="margin" w:tblpXSpec="center" w:vertAnchor="margin" w:tblpYSpec="bottom" w:leftFromText="187" w:rightFromText="187" w:topFromText="0" w:bottomFromText="0"/>
        <w:tblOverlap w:val="never"/>
        <w:jc w:val="left"/>
        <w:tblInd w:w="0" w:type="dxa"/>
        <w:tblW w:w="9854" w:type="dxa"/>
        <w:tblLook w:val="04A0" w:firstRow="1" w:lastRow="0" w:firstColumn="1" w:lastColumn="0" w:noHBand="0" w:noVBand="1"/>
      </w:tblPr>
      <w:tblGrid>
        <w:gridCol w:w="9854"/>
      </w:tblGrid>
      <w:tr>
        <w:trPr>
          <w:tblHeader w:val="0"/>
          <w:cantSplit w:val="0"/>
          <w:trHeight w:val="0" w:hRule="auto"/>
        </w:trPr>
        <w:tc>
          <w:tcPr>
            <w:tcW w:w="9854" w:type="dxa"/>
            <w:tmTcPr id="1672318886" protected="0"/>
          </w:tcPr>
          <w:p>
            <w:pPr>
              <w:pStyle w:val="para10"/>
            </w:pPr>
            <w:r/>
          </w:p>
        </w:tc>
      </w:tr>
    </w:tbl>
    <w:p>
      <w:r/>
    </w:p>
    <w:p>
      <w:pPr>
        <w:pStyle w:val="para12"/>
      </w:pPr>
      <w:r>
        <w:br w:type="page"/>
      </w:r>
      <w:r>
        <w:t>Sisällys</w:t>
      </w:r>
    </w:p>
    <w:p>
      <w:pPr>
        <w:pStyle w:val="para13"/>
        <w:tabs defTabSz="1304">
          <w:tab w:val="right" w:pos="9628" w:leader="dot"/>
        </w:tabs>
        <w:rPr>
          <w:b w:val="0"/>
          <w:smallCaps w:val="0"/>
          <w:sz w:val="22"/>
          <w:szCs w:val="22"/>
        </w:rPr>
      </w:pPr>
      <w:r>
        <w:rPr>
          <w:b w:val="0"/>
          <w:smallCaps w:val="0"/>
          <w:sz w:val="22"/>
          <w:szCs w:val="22"/>
        </w:rPr>
        <w:fldChar w:fldCharType="begin"/>
      </w:r>
      <w:r>
        <w:rPr>
          <w:b w:val="0"/>
          <w:smallCaps w:val="0"/>
          <w:sz w:val="22"/>
          <w:szCs w:val="22"/>
        </w:rPr>
        <w:instrText xml:space="preserve"> TOC \o \z \h </w:instrText>
      </w:r>
      <w:r>
        <w:rPr>
          <w:b w:val="0"/>
          <w:smallCaps w:val="0"/>
          <w:sz w:val="22"/>
          <w:szCs w:val="22"/>
        </w:rPr>
        <w:fldChar w:fldCharType="separate"/>
      </w:r>
      <w:hyperlink w:anchor="_Toc58522072" w:history="1">
        <w:r>
          <w:rPr>
            <w:rStyle w:val="char5"/>
            <w:color w:val="auto"/>
            <w:u w:color="auto" w:val="none"/>
          </w:rPr>
          <w:t>Johtaminen Ja Hallinto</w:t>
        </w:r>
        <w:r>
          <w:tab/>
        </w:r>
        <w:r>
          <w:fldChar w:fldCharType="begin"/>
          <w:instrText xml:space="preserve"> PAGEREF _Toc58522072 \h \* Arabic </w:instrText>
          <w:fldChar w:fldCharType="separate"/>
          <w:t>3</w:t>
          <w:fldChar w:fldCharType="end"/>
        </w:r>
      </w:hyperlink>
    </w:p>
    <w:p>
      <w:pPr>
        <w:pStyle w:val="para14"/>
        <w:rPr>
          <w:smallCaps w:val="0"/>
          <w:sz w:val="22"/>
          <w:szCs w:val="22"/>
        </w:rPr>
      </w:pPr>
      <w:hyperlink w:anchor="_Toc58522073" w:history="1">
        <w:r>
          <w:rPr>
            <w:rStyle w:val="char5"/>
            <w:rFonts w:ascii="Cambria" w:hAnsi="Cambria"/>
            <w:b/>
            <w:i/>
            <w:color w:val="auto"/>
            <w:u w:color="auto" w:val="none"/>
          </w:rPr>
          <w:t>Mäkijaoston arvot</w:t>
        </w:r>
        <w:r>
          <w:tab/>
        </w:r>
        <w:r>
          <w:fldChar w:fldCharType="begin"/>
          <w:instrText xml:space="preserve"> PAGEREF _Toc58522073 \h \* Arabic </w:instrText>
          <w:fldChar w:fldCharType="separate"/>
          <w:t>3</w:t>
          <w:fldChar w:fldCharType="end"/>
        </w:r>
      </w:hyperlink>
    </w:p>
    <w:p>
      <w:pPr>
        <w:pStyle w:val="para14"/>
        <w:rPr>
          <w:smallCaps w:val="0"/>
          <w:sz w:val="22"/>
          <w:szCs w:val="22"/>
        </w:rPr>
      </w:pPr>
      <w:hyperlink w:anchor="_Toc58522074" w:history="1">
        <w:r>
          <w:rPr>
            <w:rStyle w:val="char5"/>
            <w:rFonts w:ascii="Cambria" w:hAnsi="Cambria"/>
            <w:b/>
            <w:i/>
            <w:color w:val="auto"/>
            <w:u w:color="auto" w:val="none"/>
          </w:rPr>
          <w:t>Mäkijaoston visio</w:t>
        </w:r>
        <w:r>
          <w:tab/>
        </w:r>
        <w:r>
          <w:fldChar w:fldCharType="begin"/>
          <w:instrText xml:space="preserve"> PAGEREF _Toc58522074 \h \* Arabic </w:instrText>
          <w:fldChar w:fldCharType="separate"/>
          <w:t>3</w:t>
          <w:fldChar w:fldCharType="end"/>
        </w:r>
      </w:hyperlink>
    </w:p>
    <w:p>
      <w:pPr>
        <w:pStyle w:val="para14"/>
        <w:rPr>
          <w:smallCaps w:val="0"/>
          <w:sz w:val="22"/>
          <w:szCs w:val="22"/>
        </w:rPr>
      </w:pPr>
      <w:hyperlink w:anchor="_Toc58522075" w:history="1">
        <w:r>
          <w:rPr>
            <w:rStyle w:val="char5"/>
            <w:rFonts w:ascii="Cambria" w:hAnsi="Cambria"/>
            <w:b/>
            <w:i/>
            <w:color w:val="auto"/>
            <w:u w:color="auto" w:val="none"/>
          </w:rPr>
          <w:t>Eettiset linjaukset</w:t>
        </w:r>
        <w:r>
          <w:tab/>
        </w:r>
        <w:r>
          <w:fldChar w:fldCharType="begin"/>
          <w:instrText xml:space="preserve"> PAGEREF _Toc58522075 \h \* Arabic </w:instrText>
          <w:fldChar w:fldCharType="separate"/>
          <w:t>3</w:t>
          <w:fldChar w:fldCharType="end"/>
        </w:r>
      </w:hyperlink>
    </w:p>
    <w:p>
      <w:pPr>
        <w:pStyle w:val="para14"/>
        <w:rPr>
          <w:smallCaps w:val="0"/>
          <w:sz w:val="22"/>
          <w:szCs w:val="22"/>
        </w:rPr>
      </w:pPr>
      <w:hyperlink w:anchor="_Toc58522076" w:history="1">
        <w:r>
          <w:rPr>
            <w:rStyle w:val="char5"/>
            <w:rFonts w:ascii="Cambria" w:hAnsi="Cambria"/>
            <w:b/>
            <w:i/>
            <w:color w:val="auto"/>
            <w:u w:color="auto" w:val="none"/>
          </w:rPr>
          <w:t>Seuratoiminnan tavoitteet</w:t>
        </w:r>
        <w:r>
          <w:tab/>
        </w:r>
        <w:r>
          <w:fldChar w:fldCharType="begin"/>
          <w:instrText xml:space="preserve"> PAGEREF _Toc58522076 \h \* Arabic </w:instrText>
          <w:fldChar w:fldCharType="separate"/>
          <w:t>3</w:t>
          <w:fldChar w:fldCharType="end"/>
        </w:r>
      </w:hyperlink>
    </w:p>
    <w:p>
      <w:pPr>
        <w:pStyle w:val="para14"/>
        <w:rPr>
          <w:smallCaps w:val="0"/>
          <w:sz w:val="22"/>
          <w:szCs w:val="22"/>
        </w:rPr>
      </w:pPr>
      <w:hyperlink w:anchor="_Toc58522077" w:history="1">
        <w:r>
          <w:rPr>
            <w:rStyle w:val="char5"/>
            <w:rFonts w:ascii="Cambria" w:hAnsi="Cambria"/>
            <w:b/>
            <w:i/>
            <w:color w:val="auto"/>
            <w:u w:color="auto" w:val="none"/>
          </w:rPr>
          <w:t>Mäkijaoston johtokunta</w:t>
        </w:r>
        <w:r>
          <w:tab/>
        </w:r>
        <w:r>
          <w:fldChar w:fldCharType="begin"/>
          <w:instrText xml:space="preserve"> PAGEREF _Toc58522077 \h \* Arabic </w:instrText>
          <w:fldChar w:fldCharType="separate"/>
          <w:t>4</w:t>
          <w:fldChar w:fldCharType="end"/>
        </w:r>
      </w:hyperlink>
    </w:p>
    <w:p>
      <w:pPr>
        <w:pStyle w:val="para14"/>
        <w:rPr>
          <w:smallCaps w:val="0"/>
          <w:sz w:val="22"/>
          <w:szCs w:val="22"/>
        </w:rPr>
      </w:pPr>
      <w:hyperlink w:anchor="_Toc58522078" w:history="1">
        <w:r>
          <w:rPr>
            <w:rStyle w:val="char5"/>
            <w:rFonts w:ascii="Cambria" w:hAnsi="Cambria"/>
            <w:b/>
            <w:i/>
            <w:color w:val="auto"/>
            <w:u w:color="auto" w:val="none"/>
          </w:rPr>
          <w:t>Nuorisovaltuusto</w:t>
        </w:r>
        <w:r>
          <w:tab/>
        </w:r>
        <w:r>
          <w:fldChar w:fldCharType="begin"/>
          <w:instrText xml:space="preserve"> PAGEREF _Toc58522078 \h \* Arabic </w:instrText>
          <w:fldChar w:fldCharType="separate"/>
          <w:t>5</w:t>
          <w:fldChar w:fldCharType="end"/>
        </w:r>
      </w:hyperlink>
    </w:p>
    <w:p>
      <w:pPr>
        <w:pStyle w:val="para14"/>
        <w:rPr>
          <w:smallCaps w:val="0"/>
          <w:sz w:val="22"/>
          <w:szCs w:val="22"/>
        </w:rPr>
      </w:pPr>
      <w:hyperlink w:anchor="_Toc58522079" w:history="1">
        <w:r>
          <w:rPr>
            <w:rStyle w:val="char5"/>
            <w:rFonts w:ascii="Cambria" w:hAnsi="Cambria"/>
            <w:b/>
            <w:i/>
            <w:color w:val="auto"/>
            <w:u w:color="auto" w:val="none"/>
          </w:rPr>
          <w:t>Mäkivalmennus</w:t>
        </w:r>
        <w:r>
          <w:tab/>
        </w:r>
        <w:r>
          <w:fldChar w:fldCharType="begin"/>
          <w:instrText xml:space="preserve"> PAGEREF _Toc58522079 \h \* Arabic </w:instrText>
          <w:fldChar w:fldCharType="separate"/>
          <w:t>5</w:t>
          <w:fldChar w:fldCharType="end"/>
        </w:r>
      </w:hyperlink>
    </w:p>
    <w:p>
      <w:pPr>
        <w:pStyle w:val="para14"/>
        <w:rPr>
          <w:smallCaps w:val="0"/>
          <w:sz w:val="22"/>
          <w:szCs w:val="22"/>
        </w:rPr>
      </w:pPr>
      <w:hyperlink w:anchor="_Toc58522080" w:history="1">
        <w:r>
          <w:rPr>
            <w:rStyle w:val="char5"/>
            <w:rFonts w:ascii="Cambria" w:hAnsi="Cambria"/>
            <w:b/>
            <w:i/>
            <w:color w:val="auto"/>
            <w:u w:color="auto" w:val="none"/>
          </w:rPr>
          <w:t>Hiihtovalmennus</w:t>
        </w:r>
        <w:r>
          <w:tab/>
        </w:r>
        <w:r>
          <w:fldChar w:fldCharType="begin"/>
          <w:instrText xml:space="preserve"> PAGEREF _Toc58522080 \h \* Arabic </w:instrText>
          <w:fldChar w:fldCharType="separate"/>
          <w:t>6</w:t>
          <w:fldChar w:fldCharType="end"/>
        </w:r>
      </w:hyperlink>
    </w:p>
    <w:p>
      <w:pPr>
        <w:pStyle w:val="para14"/>
        <w:rPr>
          <w:smallCaps w:val="0"/>
          <w:sz w:val="22"/>
          <w:szCs w:val="22"/>
        </w:rPr>
      </w:pPr>
      <w:hyperlink w:anchor="_Toc58522081" w:history="1">
        <w:r>
          <w:rPr>
            <w:rStyle w:val="char5"/>
            <w:rFonts w:ascii="Cambria" w:hAnsi="Cambria"/>
            <w:b/>
            <w:i/>
            <w:color w:val="auto"/>
            <w:u w:color="auto" w:val="none"/>
          </w:rPr>
          <w:t>Oheisharjoittelu</w:t>
        </w:r>
        <w:r>
          <w:tab/>
        </w:r>
        <w:r>
          <w:fldChar w:fldCharType="begin"/>
          <w:instrText xml:space="preserve"> PAGEREF _Toc58522081 \h \* Arabic </w:instrText>
          <w:fldChar w:fldCharType="separate"/>
          <w:t>6</w:t>
          <w:fldChar w:fldCharType="end"/>
        </w:r>
      </w:hyperlink>
    </w:p>
    <w:p>
      <w:pPr>
        <w:pStyle w:val="para14"/>
        <w:rPr>
          <w:smallCaps w:val="0"/>
          <w:sz w:val="22"/>
          <w:szCs w:val="22"/>
        </w:rPr>
      </w:pPr>
      <w:hyperlink w:anchor="_Toc58522082" w:history="1">
        <w:r>
          <w:rPr>
            <w:rStyle w:val="char5"/>
            <w:rFonts w:ascii="Cambria" w:hAnsi="Cambria"/>
            <w:b/>
            <w:i/>
            <w:color w:val="auto"/>
            <w:u w:color="auto" w:val="none"/>
          </w:rPr>
          <w:t>Tiedotus</w:t>
        </w:r>
        <w:r>
          <w:tab/>
        </w:r>
        <w:r>
          <w:fldChar w:fldCharType="begin"/>
          <w:instrText xml:space="preserve"> PAGEREF _Toc58522082 \h \* Arabic </w:instrText>
          <w:fldChar w:fldCharType="separate"/>
          <w:t>6</w:t>
          <w:fldChar w:fldCharType="end"/>
        </w:r>
      </w:hyperlink>
    </w:p>
    <w:p>
      <w:pPr>
        <w:pStyle w:val="para14"/>
        <w:rPr>
          <w:smallCaps w:val="0"/>
          <w:sz w:val="22"/>
          <w:szCs w:val="22"/>
        </w:rPr>
      </w:pPr>
      <w:hyperlink w:anchor="_Toc58522083" w:history="1">
        <w:r>
          <w:rPr>
            <w:rStyle w:val="char5"/>
            <w:rFonts w:ascii="Cambria" w:hAnsi="Cambria"/>
            <w:b/>
            <w:i/>
            <w:color w:val="auto"/>
            <w:u w:color="auto" w:val="none"/>
          </w:rPr>
          <w:t>Järjestelytoimikunta</w:t>
        </w:r>
        <w:r>
          <w:tab/>
        </w:r>
        <w:r>
          <w:fldChar w:fldCharType="begin"/>
          <w:instrText xml:space="preserve"> PAGEREF _Toc58522083 \h \* Arabic </w:instrText>
          <w:fldChar w:fldCharType="separate"/>
          <w:t>6</w:t>
          <w:fldChar w:fldCharType="end"/>
        </w:r>
      </w:hyperlink>
    </w:p>
    <w:p>
      <w:pPr>
        <w:pStyle w:val="para14"/>
        <w:rPr>
          <w:smallCaps w:val="0"/>
          <w:sz w:val="22"/>
          <w:szCs w:val="22"/>
        </w:rPr>
      </w:pPr>
      <w:hyperlink w:anchor="_Toc58522084" w:history="1">
        <w:r>
          <w:rPr>
            <w:rStyle w:val="char5"/>
            <w:rFonts w:ascii="Cambria" w:hAnsi="Cambria"/>
            <w:b/>
            <w:i/>
            <w:color w:val="auto"/>
            <w:u w:color="auto" w:val="none"/>
          </w:rPr>
          <w:t>Siipon johtokunnan jäsenet</w:t>
        </w:r>
        <w:r>
          <w:tab/>
        </w:r>
        <w:r>
          <w:fldChar w:fldCharType="begin"/>
          <w:instrText xml:space="preserve"> PAGEREF _Toc58522084 \h \* Arabic </w:instrText>
          <w:fldChar w:fldCharType="separate"/>
          <w:t>6</w:t>
          <w:fldChar w:fldCharType="end"/>
        </w:r>
      </w:hyperlink>
    </w:p>
    <w:p>
      <w:pPr>
        <w:pStyle w:val="para14"/>
        <w:rPr>
          <w:smallCaps w:val="0"/>
          <w:sz w:val="22"/>
          <w:szCs w:val="22"/>
        </w:rPr>
      </w:pPr>
      <w:hyperlink w:anchor="_Toc58522085" w:history="1">
        <w:r>
          <w:rPr>
            <w:rStyle w:val="char5"/>
            <w:rFonts w:ascii="Cambria" w:hAnsi="Cambria"/>
            <w:b/>
            <w:i/>
            <w:color w:val="auto"/>
            <w:u w:color="auto" w:val="none"/>
          </w:rPr>
          <w:t>Tavoitteet Johtaminen ja hal</w:t>
        </w:r>
        <w:r>
          <w:rPr>
            <w:rStyle w:val="char5"/>
            <w:rFonts w:ascii="Cambria" w:hAnsi="Cambria"/>
            <w:b/>
            <w:i/>
            <w:color w:val="auto"/>
            <w:u w:color="auto" w:val="none"/>
          </w:rPr>
          <w:t>linto osa-alueelle kaudelle 2022</w:t>
        </w:r>
        <w:r>
          <w:rPr>
            <w:rStyle w:val="char5"/>
            <w:rFonts w:ascii="Cambria" w:hAnsi="Cambria"/>
            <w:b/>
            <w:i/>
            <w:color w:val="auto"/>
            <w:u w:color="auto" w:val="none"/>
          </w:rPr>
          <w:t>-20</w:t>
        </w:r>
        <w:r>
          <w:rPr>
            <w:rStyle w:val="char5"/>
            <w:rFonts w:ascii="Cambria" w:hAnsi="Cambria"/>
            <w:b/>
            <w:i/>
            <w:color w:val="auto"/>
            <w:u w:color="auto" w:val="none"/>
          </w:rPr>
          <w:t>23</w:t>
        </w:r>
        <w:r>
          <w:tab/>
        </w:r>
        <w:r>
          <w:fldChar w:fldCharType="begin"/>
          <w:instrText xml:space="preserve"> PAGEREF _Toc58522085 \h \* Arabic </w:instrText>
          <w:fldChar w:fldCharType="separate"/>
          <w:t>6</w:t>
          <w:fldChar w:fldCharType="end"/>
        </w:r>
      </w:hyperlink>
    </w:p>
    <w:p>
      <w:pPr>
        <w:pStyle w:val="para13"/>
        <w:tabs defTabSz="1304">
          <w:tab w:val="right" w:pos="9628" w:leader="dot"/>
        </w:tabs>
        <w:rPr>
          <w:b w:val="0"/>
          <w:smallCaps w:val="0"/>
          <w:sz w:val="22"/>
          <w:szCs w:val="22"/>
        </w:rPr>
      </w:pPr>
      <w:hyperlink w:anchor="_Toc58522086" w:history="1">
        <w:r>
          <w:rPr>
            <w:rStyle w:val="char5"/>
            <w:rFonts w:ascii="Cambria" w:hAnsi="Cambria"/>
            <w:color w:val="auto"/>
            <w:u w:color="auto" w:val="none"/>
          </w:rPr>
          <w:t>Seuran Ihmiset</w:t>
        </w:r>
        <w:r>
          <w:tab/>
        </w:r>
        <w:r>
          <w:fldChar w:fldCharType="begin"/>
          <w:instrText xml:space="preserve"> PAGEREF _Toc58522086 \h \* Arabic </w:instrText>
          <w:fldChar w:fldCharType="separate"/>
          <w:t>7</w:t>
          <w:fldChar w:fldCharType="end"/>
        </w:r>
      </w:hyperlink>
    </w:p>
    <w:p>
      <w:pPr>
        <w:pStyle w:val="para14"/>
        <w:rPr>
          <w:smallCaps w:val="0"/>
          <w:sz w:val="22"/>
          <w:szCs w:val="22"/>
        </w:rPr>
      </w:pPr>
      <w:hyperlink w:anchor="_Toc58522087" w:history="1">
        <w:r>
          <w:rPr>
            <w:rStyle w:val="char5"/>
            <w:rFonts w:ascii="Cambria" w:hAnsi="Cambria"/>
            <w:b/>
            <w:i/>
            <w:color w:val="auto"/>
            <w:u w:color="auto" w:val="none"/>
          </w:rPr>
          <w:t>Merkittävät muutokset toiminnassa</w:t>
        </w:r>
        <w:r>
          <w:tab/>
        </w:r>
        <w:r>
          <w:fldChar w:fldCharType="begin"/>
          <w:instrText xml:space="preserve"> PAGEREF _Toc58522087 \h \* Arabic </w:instrText>
          <w:fldChar w:fldCharType="separate"/>
          <w:t>7</w:t>
          <w:fldChar w:fldCharType="end"/>
        </w:r>
      </w:hyperlink>
    </w:p>
    <w:p>
      <w:pPr>
        <w:pStyle w:val="para14"/>
        <w:rPr>
          <w:smallCaps w:val="0"/>
          <w:sz w:val="22"/>
          <w:szCs w:val="22"/>
        </w:rPr>
      </w:pPr>
      <w:hyperlink w:anchor="_Toc58522088" w:history="1">
        <w:r>
          <w:rPr>
            <w:rStyle w:val="char5"/>
            <w:rFonts w:ascii="Cambria" w:hAnsi="Cambria"/>
            <w:b/>
            <w:i/>
            <w:color w:val="auto"/>
            <w:u w:color="auto" w:val="none"/>
          </w:rPr>
          <w:t>Uudet toimihenkilöt</w:t>
        </w:r>
        <w:r>
          <w:tab/>
        </w:r>
        <w:r>
          <w:fldChar w:fldCharType="begin"/>
          <w:instrText xml:space="preserve"> PAGEREF _Toc58522088 \h \* Arabic </w:instrText>
          <w:fldChar w:fldCharType="separate"/>
          <w:t>7</w:t>
          <w:fldChar w:fldCharType="end"/>
        </w:r>
      </w:hyperlink>
    </w:p>
    <w:p>
      <w:pPr>
        <w:pStyle w:val="para14"/>
        <w:rPr>
          <w:smallCaps w:val="0"/>
          <w:sz w:val="22"/>
          <w:szCs w:val="22"/>
        </w:rPr>
      </w:pPr>
      <w:hyperlink w:anchor="_Toc58522089" w:history="1">
        <w:r>
          <w:rPr>
            <w:rStyle w:val="char5"/>
            <w:rFonts w:ascii="Cambria" w:hAnsi="Cambria"/>
            <w:b/>
            <w:i/>
            <w:color w:val="auto"/>
            <w:u w:color="auto" w:val="none"/>
          </w:rPr>
          <w:t>Yhteistyö muiden seurojen kanssa</w:t>
        </w:r>
        <w:r>
          <w:tab/>
        </w:r>
        <w:r>
          <w:fldChar w:fldCharType="begin"/>
          <w:instrText xml:space="preserve"> PAGEREF _Toc58522089 \h \* Arabic </w:instrText>
          <w:fldChar w:fldCharType="separate"/>
          <w:t>7</w:t>
          <w:fldChar w:fldCharType="end"/>
        </w:r>
      </w:hyperlink>
    </w:p>
    <w:p>
      <w:pPr>
        <w:pStyle w:val="para14"/>
        <w:rPr>
          <w:smallCaps w:val="0"/>
          <w:sz w:val="22"/>
          <w:szCs w:val="22"/>
        </w:rPr>
      </w:pPr>
      <w:hyperlink w:anchor="_Toc58522090" w:history="1">
        <w:r>
          <w:rPr>
            <w:rStyle w:val="char5"/>
            <w:rFonts w:ascii="Cambria" w:hAnsi="Cambria"/>
            <w:b/>
            <w:i/>
            <w:color w:val="auto"/>
            <w:u w:color="auto" w:val="none"/>
          </w:rPr>
          <w:t>Seuratoimijoiden koulutus</w:t>
        </w:r>
        <w:r>
          <w:tab/>
        </w:r>
        <w:r>
          <w:fldChar w:fldCharType="begin"/>
          <w:instrText xml:space="preserve"> PAGEREF _Toc58522090 \h \* Arabic </w:instrText>
          <w:fldChar w:fldCharType="separate"/>
          <w:t>7</w:t>
          <w:fldChar w:fldCharType="end"/>
        </w:r>
      </w:hyperlink>
    </w:p>
    <w:p>
      <w:pPr>
        <w:pStyle w:val="para14"/>
        <w:rPr>
          <w:smallCaps w:val="0"/>
          <w:sz w:val="22"/>
          <w:szCs w:val="22"/>
        </w:rPr>
      </w:pPr>
      <w:hyperlink w:anchor="_Toc58522091" w:history="1">
        <w:r>
          <w:rPr>
            <w:rStyle w:val="char5"/>
            <w:rFonts w:ascii="Cambria" w:hAnsi="Cambria"/>
            <w:b/>
            <w:color w:val="auto"/>
            <w:u w:color="auto" w:val="none"/>
          </w:rPr>
          <w:t>Tavoitteet seuran ih</w:t>
        </w:r>
        <w:r>
          <w:rPr>
            <w:rStyle w:val="char5"/>
            <w:rFonts w:ascii="Cambria" w:hAnsi="Cambria"/>
            <w:b/>
            <w:color w:val="auto"/>
            <w:u w:color="auto" w:val="none"/>
          </w:rPr>
          <w:t>miset osa-alueelle kaudelle 2022-2023</w:t>
        </w:r>
        <w:r>
          <w:tab/>
        </w:r>
        <w:r>
          <w:fldChar w:fldCharType="begin"/>
          <w:instrText xml:space="preserve"> PAGEREF _Toc58522091 \h \* Arabic </w:instrText>
          <w:fldChar w:fldCharType="separate"/>
          <w:t>8</w:t>
          <w:fldChar w:fldCharType="end"/>
        </w:r>
      </w:hyperlink>
    </w:p>
    <w:p>
      <w:pPr>
        <w:pStyle w:val="para13"/>
        <w:tabs defTabSz="1304">
          <w:tab w:val="right" w:pos="9628" w:leader="dot"/>
        </w:tabs>
        <w:rPr>
          <w:b w:val="0"/>
          <w:smallCaps w:val="0"/>
          <w:sz w:val="22"/>
          <w:szCs w:val="22"/>
        </w:rPr>
      </w:pPr>
      <w:hyperlink w:anchor="_Toc58522092" w:history="1">
        <w:r>
          <w:rPr>
            <w:rStyle w:val="char5"/>
            <w:rFonts w:ascii="Cambria" w:hAnsi="Cambria"/>
            <w:color w:val="auto"/>
            <w:u w:color="auto" w:val="none"/>
          </w:rPr>
          <w:t>Urheilutoiminta</w:t>
        </w:r>
        <w:r>
          <w:tab/>
        </w:r>
        <w:r>
          <w:fldChar w:fldCharType="begin"/>
          <w:instrText xml:space="preserve"> PAGEREF _Toc58522092 \h \* Arabic </w:instrText>
          <w:fldChar w:fldCharType="separate"/>
          <w:t>8</w:t>
          <w:fldChar w:fldCharType="end"/>
        </w:r>
      </w:hyperlink>
    </w:p>
    <w:p>
      <w:pPr>
        <w:pStyle w:val="para14"/>
        <w:rPr>
          <w:smallCaps w:val="0"/>
          <w:sz w:val="22"/>
          <w:szCs w:val="22"/>
        </w:rPr>
      </w:pPr>
      <w:hyperlink w:anchor="_Toc58522093" w:history="1">
        <w:r>
          <w:rPr>
            <w:rStyle w:val="char5"/>
            <w:rFonts w:ascii="Cambria" w:hAnsi="Cambria"/>
            <w:b/>
            <w:i/>
            <w:color w:val="auto"/>
            <w:u w:color="auto" w:val="none"/>
          </w:rPr>
          <w:t>Mäkikoulu</w:t>
        </w:r>
        <w:r>
          <w:tab/>
        </w:r>
        <w:r>
          <w:fldChar w:fldCharType="begin"/>
          <w:instrText xml:space="preserve"> PAGEREF _Toc58522093 \h \* Arabic </w:instrText>
          <w:fldChar w:fldCharType="separate"/>
          <w:t>8</w:t>
          <w:fldChar w:fldCharType="end"/>
        </w:r>
      </w:hyperlink>
    </w:p>
    <w:p>
      <w:pPr>
        <w:pStyle w:val="para14"/>
        <w:rPr>
          <w:smallCaps w:val="0"/>
          <w:sz w:val="22"/>
          <w:szCs w:val="22"/>
        </w:rPr>
      </w:pPr>
      <w:hyperlink w:anchor="_Toc58522094" w:history="1">
        <w:r>
          <w:rPr>
            <w:rStyle w:val="char5"/>
            <w:rFonts w:ascii="Cambria" w:hAnsi="Cambria"/>
            <w:b/>
            <w:i/>
            <w:color w:val="auto"/>
            <w:u w:color="auto" w:val="none"/>
          </w:rPr>
          <w:t>Pikkulentäjät</w:t>
        </w:r>
        <w:r>
          <w:tab/>
        </w:r>
        <w:r>
          <w:fldChar w:fldCharType="begin"/>
          <w:instrText xml:space="preserve"> PAGEREF _Toc58522094 \h \* Arabic </w:instrText>
          <w:fldChar w:fldCharType="separate"/>
          <w:t>8</w:t>
          <w:fldChar w:fldCharType="end"/>
        </w:r>
      </w:hyperlink>
    </w:p>
    <w:p>
      <w:pPr>
        <w:pStyle w:val="para14"/>
        <w:rPr>
          <w:smallCaps w:val="0"/>
          <w:sz w:val="22"/>
          <w:szCs w:val="22"/>
        </w:rPr>
      </w:pPr>
      <w:hyperlink w:anchor="_Toc58522095" w:history="1">
        <w:r>
          <w:rPr>
            <w:rStyle w:val="char5"/>
            <w:rFonts w:ascii="Cambria" w:hAnsi="Cambria"/>
            <w:b/>
            <w:i/>
            <w:color w:val="auto"/>
            <w:u w:color="auto" w:val="none"/>
          </w:rPr>
          <w:t>Kuilun Kotkat</w:t>
        </w:r>
        <w:r>
          <w:tab/>
        </w:r>
        <w:r>
          <w:fldChar w:fldCharType="begin"/>
          <w:instrText xml:space="preserve"> PAGEREF _Toc58522095 \h \* Arabic </w:instrText>
          <w:fldChar w:fldCharType="separate"/>
          <w:t>9</w:t>
          <w:fldChar w:fldCharType="end"/>
        </w:r>
      </w:hyperlink>
    </w:p>
    <w:p>
      <w:pPr>
        <w:pStyle w:val="para14"/>
        <w:rPr>
          <w:smallCaps w:val="0"/>
          <w:sz w:val="22"/>
          <w:szCs w:val="22"/>
        </w:rPr>
      </w:pPr>
      <w:hyperlink w:anchor="_Toc58522096" w:history="1">
        <w:r>
          <w:rPr>
            <w:rStyle w:val="char5"/>
            <w:rFonts w:ascii="Cambria" w:hAnsi="Cambria"/>
            <w:b/>
            <w:i/>
            <w:color w:val="auto"/>
            <w:u w:color="auto" w:val="none"/>
          </w:rPr>
          <w:t>Ponkkarijumppa</w:t>
        </w:r>
        <w:r>
          <w:tab/>
        </w:r>
        <w:r>
          <w:fldChar w:fldCharType="begin"/>
          <w:instrText xml:space="preserve"> PAGEREF _Toc58522096 \h \* Arabic </w:instrText>
          <w:fldChar w:fldCharType="separate"/>
          <w:t>9</w:t>
          <w:fldChar w:fldCharType="end"/>
        </w:r>
      </w:hyperlink>
    </w:p>
    <w:p>
      <w:pPr>
        <w:pStyle w:val="para14"/>
        <w:rPr>
          <w:smallCaps w:val="0"/>
          <w:sz w:val="22"/>
          <w:szCs w:val="22"/>
        </w:rPr>
      </w:pPr>
      <w:hyperlink w:anchor="_Toc58522097" w:history="1">
        <w:r>
          <w:rPr>
            <w:rStyle w:val="char5"/>
            <w:rFonts w:ascii="Cambria" w:hAnsi="Cambria"/>
            <w:b/>
            <w:i/>
            <w:color w:val="auto"/>
            <w:u w:color="auto" w:val="none"/>
          </w:rPr>
          <w:t>Aikuisten mäkikoulu</w:t>
        </w:r>
        <w:r>
          <w:tab/>
        </w:r>
        <w:r>
          <w:fldChar w:fldCharType="begin"/>
          <w:instrText xml:space="preserve"> PAGEREF _Toc58522097 \h \* Arabic </w:instrText>
          <w:fldChar w:fldCharType="separate"/>
          <w:t>10</w:t>
          <w:fldChar w:fldCharType="end"/>
        </w:r>
      </w:hyperlink>
    </w:p>
    <w:p>
      <w:pPr>
        <w:pStyle w:val="para14"/>
        <w:rPr>
          <w:smallCaps w:val="0"/>
          <w:sz w:val="22"/>
          <w:szCs w:val="22"/>
        </w:rPr>
      </w:pPr>
      <w:hyperlink w:anchor="_Toc58522098" w:history="1">
        <w:r>
          <w:rPr>
            <w:rStyle w:val="char5"/>
            <w:rFonts w:ascii="Cambria" w:hAnsi="Cambria"/>
            <w:b/>
            <w:i/>
            <w:color w:val="auto"/>
            <w:u w:color="auto" w:val="none"/>
          </w:rPr>
          <w:t>Tuisku lumilajikoulu</w:t>
        </w:r>
        <w:r>
          <w:tab/>
        </w:r>
        <w:r>
          <w:fldChar w:fldCharType="begin"/>
          <w:instrText xml:space="preserve"> PAGEREF _Toc58522098 \h \* Arabic </w:instrText>
          <w:fldChar w:fldCharType="separate"/>
          <w:t>10</w:t>
          <w:fldChar w:fldCharType="end"/>
        </w:r>
      </w:hyperlink>
    </w:p>
    <w:p>
      <w:pPr>
        <w:pStyle w:val="para14"/>
        <w:rPr>
          <w:smallCaps w:val="0"/>
          <w:sz w:val="22"/>
          <w:szCs w:val="22"/>
        </w:rPr>
      </w:pPr>
      <w:hyperlink w:anchor="_Toc58522099" w:history="1">
        <w:r>
          <w:rPr>
            <w:rStyle w:val="char5"/>
            <w:rFonts w:ascii="Cambria" w:hAnsi="Cambria"/>
            <w:b/>
            <w:i/>
            <w:color w:val="auto"/>
            <w:u w:color="auto" w:val="none"/>
          </w:rPr>
          <w:t>Lasten lumipäivät</w:t>
        </w:r>
        <w:r>
          <w:tab/>
        </w:r>
        <w:r>
          <w:fldChar w:fldCharType="begin"/>
          <w:instrText xml:space="preserve"> PAGEREF _Toc58522099 \h \* Arabic </w:instrText>
          <w:fldChar w:fldCharType="separate"/>
          <w:t>10</w:t>
          <w:fldChar w:fldCharType="end"/>
        </w:r>
      </w:hyperlink>
    </w:p>
    <w:p>
      <w:pPr>
        <w:pStyle w:val="para14"/>
        <w:rPr>
          <w:smallCaps w:val="0"/>
          <w:sz w:val="22"/>
          <w:szCs w:val="22"/>
        </w:rPr>
      </w:pPr>
      <w:hyperlink w:anchor="_Toc58522100" w:history="1">
        <w:r>
          <w:rPr>
            <w:rStyle w:val="char5"/>
            <w:rFonts w:ascii="Cambria" w:hAnsi="Cambria"/>
            <w:b/>
            <w:i/>
            <w:color w:val="auto"/>
            <w:u w:color="auto" w:val="none"/>
          </w:rPr>
          <w:t>Kilpailutoiminta</w:t>
        </w:r>
        <w:r>
          <w:tab/>
        </w:r>
        <w:r>
          <w:fldChar w:fldCharType="begin"/>
          <w:instrText xml:space="preserve"> PAGEREF _Toc58522100 \h \* Arabic </w:instrText>
          <w:fldChar w:fldCharType="separate"/>
          <w:t>10</w:t>
          <w:fldChar w:fldCharType="end"/>
        </w:r>
      </w:hyperlink>
    </w:p>
    <w:p>
      <w:pPr>
        <w:pStyle w:val="para14"/>
        <w:rPr>
          <w:smallCaps w:val="0"/>
          <w:sz w:val="22"/>
          <w:szCs w:val="22"/>
        </w:rPr>
      </w:pPr>
      <w:hyperlink w:anchor="_Toc58522101" w:history="1">
        <w:r>
          <w:rPr>
            <w:rStyle w:val="char5"/>
            <w:rFonts w:ascii="Cambria" w:hAnsi="Cambria"/>
            <w:b/>
            <w:i/>
            <w:color w:val="auto"/>
            <w:u w:color="auto" w:val="none"/>
          </w:rPr>
          <w:t>AP-kisat</w:t>
        </w:r>
        <w:r>
          <w:tab/>
        </w:r>
        <w:r>
          <w:fldChar w:fldCharType="begin"/>
          <w:instrText xml:space="preserve"> PAGEREF _Toc58522101 \h \* Arabic </w:instrText>
          <w:fldChar w:fldCharType="separate"/>
          <w:t>10</w:t>
          <w:fldChar w:fldCharType="end"/>
        </w:r>
      </w:hyperlink>
    </w:p>
    <w:p>
      <w:pPr>
        <w:pStyle w:val="para14"/>
        <w:rPr>
          <w:smallCaps w:val="0"/>
          <w:sz w:val="22"/>
          <w:szCs w:val="22"/>
        </w:rPr>
      </w:pPr>
      <w:hyperlink w:anchor="_Toc58522102" w:history="1">
        <w:r>
          <w:rPr>
            <w:rStyle w:val="char5"/>
            <w:rFonts w:ascii="Cambria" w:hAnsi="Cambria"/>
            <w:b/>
            <w:i/>
            <w:color w:val="auto"/>
            <w:u w:color="auto" w:val="none"/>
          </w:rPr>
          <w:t>Kuilun 93. kisat</w:t>
        </w:r>
        <w:r>
          <w:tab/>
        </w:r>
        <w:r>
          <w:fldChar w:fldCharType="begin"/>
          <w:instrText xml:space="preserve"> PAGEREF _Toc58522102 \h \* Arabic </w:instrText>
          <w:fldChar w:fldCharType="separate"/>
          <w:t>10</w:t>
          <w:fldChar w:fldCharType="end"/>
        </w:r>
      </w:hyperlink>
    </w:p>
    <w:p>
      <w:pPr>
        <w:pStyle w:val="para14"/>
        <w:rPr>
          <w:smallCaps w:val="0"/>
          <w:sz w:val="22"/>
          <w:szCs w:val="22"/>
        </w:rPr>
      </w:pPr>
      <w:hyperlink w:anchor="_Toc58522103" w:history="1">
        <w:r>
          <w:rPr>
            <w:rStyle w:val="char5"/>
            <w:rFonts w:ascii="Cambria" w:hAnsi="Cambria"/>
            <w:b/>
            <w:i/>
            <w:color w:val="auto"/>
            <w:u w:color="auto" w:val="none"/>
          </w:rPr>
          <w:t>Jaskan 14. muovimäkikisat</w:t>
        </w:r>
        <w:r>
          <w:tab/>
        </w:r>
        <w:r>
          <w:fldChar w:fldCharType="begin"/>
          <w:instrText xml:space="preserve"> PAGEREF _Toc58522103 \h \* Arabic </w:instrText>
          <w:fldChar w:fldCharType="separate"/>
          <w:t>11</w:t>
          <w:fldChar w:fldCharType="end"/>
        </w:r>
      </w:hyperlink>
    </w:p>
    <w:p>
      <w:pPr>
        <w:pStyle w:val="para14"/>
        <w:rPr>
          <w:smallCaps w:val="0"/>
          <w:sz w:val="22"/>
          <w:szCs w:val="22"/>
        </w:rPr>
      </w:pPr>
      <w:hyperlink w:anchor="_Toc58522104" w:history="1">
        <w:r>
          <w:rPr>
            <w:rStyle w:val="char5"/>
            <w:rFonts w:ascii="Cambria" w:hAnsi="Cambria"/>
            <w:b/>
            <w:i/>
            <w:color w:val="auto"/>
            <w:u w:color="auto" w:val="none"/>
          </w:rPr>
          <w:t>Muihin kilpailuihin osallistuminen</w:t>
        </w:r>
        <w:r>
          <w:tab/>
        </w:r>
        <w:r>
          <w:fldChar w:fldCharType="begin"/>
          <w:instrText xml:space="preserve"> PAGEREF _Toc58522104 \h \* Arabic </w:instrText>
          <w:fldChar w:fldCharType="separate"/>
          <w:t>11</w:t>
          <w:fldChar w:fldCharType="end"/>
        </w:r>
      </w:hyperlink>
    </w:p>
    <w:p>
      <w:pPr>
        <w:pStyle w:val="para14"/>
        <w:rPr>
          <w:smallCaps w:val="0"/>
          <w:sz w:val="22"/>
          <w:szCs w:val="22"/>
        </w:rPr>
      </w:pPr>
      <w:hyperlink w:anchor="_Toc58522105" w:history="1">
        <w:r>
          <w:rPr>
            <w:rStyle w:val="char5"/>
            <w:rFonts w:ascii="Cambria" w:hAnsi="Cambria"/>
            <w:b/>
            <w:i/>
            <w:color w:val="auto"/>
            <w:u w:color="auto" w:val="none"/>
          </w:rPr>
          <w:t>Tavoitteet urheilutoim</w:t>
        </w:r>
        <w:r>
          <w:rPr>
            <w:rStyle w:val="char5"/>
            <w:rFonts w:ascii="Cambria" w:hAnsi="Cambria"/>
            <w:b/>
            <w:i/>
            <w:color w:val="auto"/>
            <w:u w:color="auto" w:val="none"/>
          </w:rPr>
          <w:t>innan osa-alueelle kaudella 2022-2023</w:t>
        </w:r>
        <w:r>
          <w:tab/>
        </w:r>
        <w:r>
          <w:fldChar w:fldCharType="begin"/>
          <w:instrText xml:space="preserve"> PAGEREF _Toc58522105 \h \* Arabic </w:instrText>
          <w:fldChar w:fldCharType="separate"/>
          <w:t>11</w:t>
          <w:fldChar w:fldCharType="end"/>
        </w:r>
      </w:hyperlink>
    </w:p>
    <w:p>
      <w:pPr>
        <w:pStyle w:val="para13"/>
        <w:tabs defTabSz="1304">
          <w:tab w:val="right" w:pos="9628" w:leader="dot"/>
        </w:tabs>
        <w:rPr>
          <w:b w:val="0"/>
          <w:smallCaps w:val="0"/>
          <w:sz w:val="22"/>
          <w:szCs w:val="22"/>
        </w:rPr>
      </w:pPr>
      <w:hyperlink w:anchor="_Toc58522106" w:history="1">
        <w:r>
          <w:rPr>
            <w:rStyle w:val="char5"/>
            <w:rFonts w:ascii="Cambria" w:hAnsi="Cambria"/>
            <w:color w:val="auto"/>
            <w:u w:color="auto" w:val="none"/>
          </w:rPr>
          <w:t>Aineelliset Resurssit</w:t>
        </w:r>
        <w:r>
          <w:tab/>
        </w:r>
        <w:r>
          <w:fldChar w:fldCharType="begin"/>
          <w:instrText xml:space="preserve"> PAGEREF _Toc58522106 \h \* Arabic </w:instrText>
          <w:fldChar w:fldCharType="separate"/>
          <w:t>11</w:t>
          <w:fldChar w:fldCharType="end"/>
        </w:r>
      </w:hyperlink>
    </w:p>
    <w:p>
      <w:pPr>
        <w:pStyle w:val="para14"/>
        <w:rPr>
          <w:smallCaps w:val="0"/>
          <w:sz w:val="22"/>
          <w:szCs w:val="22"/>
        </w:rPr>
      </w:pPr>
      <w:hyperlink w:anchor="_Toc58522107" w:history="1">
        <w:r>
          <w:rPr>
            <w:rStyle w:val="char5"/>
            <w:rFonts w:ascii="Cambria" w:hAnsi="Cambria"/>
            <w:b/>
            <w:i/>
            <w:color w:val="auto"/>
            <w:u w:color="auto" w:val="none"/>
          </w:rPr>
          <w:t>Varainhankinta ja talous</w:t>
        </w:r>
        <w:r>
          <w:tab/>
        </w:r>
        <w:r>
          <w:fldChar w:fldCharType="begin"/>
          <w:instrText xml:space="preserve"> PAGEREF _Toc58522107 \h \* Arabic </w:instrText>
          <w:fldChar w:fldCharType="separate"/>
          <w:t>11</w:t>
          <w:fldChar w:fldCharType="end"/>
        </w:r>
      </w:hyperlink>
    </w:p>
    <w:p>
      <w:pPr>
        <w:pStyle w:val="para14"/>
        <w:rPr>
          <w:smallCaps w:val="0"/>
          <w:sz w:val="22"/>
          <w:szCs w:val="22"/>
        </w:rPr>
      </w:pPr>
      <w:hyperlink w:anchor="_Toc58522108" w:history="1">
        <w:r>
          <w:rPr>
            <w:rStyle w:val="char5"/>
            <w:rFonts w:ascii="Cambria" w:hAnsi="Cambria"/>
            <w:b/>
            <w:i/>
            <w:color w:val="auto"/>
            <w:u w:color="auto" w:val="none"/>
          </w:rPr>
          <w:t>Perittävät maksut</w:t>
        </w:r>
        <w:r>
          <w:tab/>
        </w:r>
        <w:r>
          <w:fldChar w:fldCharType="begin"/>
          <w:instrText xml:space="preserve"> PAGEREF _Toc58522108 \h \* Arabic </w:instrText>
          <w:fldChar w:fldCharType="separate"/>
          <w:t>12</w:t>
          <w:fldChar w:fldCharType="end"/>
        </w:r>
      </w:hyperlink>
    </w:p>
    <w:p>
      <w:pPr>
        <w:pStyle w:val="para14"/>
        <w:rPr>
          <w:smallCaps w:val="0"/>
          <w:sz w:val="22"/>
          <w:szCs w:val="22"/>
        </w:rPr>
      </w:pPr>
      <w:hyperlink w:anchor="_Toc58522109" w:history="1">
        <w:r>
          <w:rPr>
            <w:rStyle w:val="char5"/>
            <w:rFonts w:ascii="Cambria" w:hAnsi="Cambria"/>
            <w:b/>
            <w:i/>
            <w:color w:val="auto"/>
            <w:u w:color="auto" w:val="none"/>
          </w:rPr>
          <w:t>Jaoston tuki jäsenille</w:t>
        </w:r>
        <w:r>
          <w:tab/>
        </w:r>
        <w:r>
          <w:fldChar w:fldCharType="begin"/>
          <w:instrText xml:space="preserve"> PAGEREF _Toc58522109 \h \* Arabic </w:instrText>
          <w:fldChar w:fldCharType="separate"/>
          <w:t>13</w:t>
          <w:fldChar w:fldCharType="end"/>
        </w:r>
      </w:hyperlink>
    </w:p>
    <w:p>
      <w:pPr>
        <w:pStyle w:val="para14"/>
        <w:rPr>
          <w:smallCaps w:val="0"/>
          <w:sz w:val="22"/>
          <w:szCs w:val="22"/>
        </w:rPr>
      </w:pPr>
      <w:hyperlink w:anchor="_Toc58522110" w:history="1">
        <w:r>
          <w:rPr>
            <w:rStyle w:val="char5"/>
            <w:rFonts w:ascii="Cambria" w:hAnsi="Cambria"/>
            <w:b/>
            <w:i/>
            <w:color w:val="auto"/>
            <w:u w:color="auto" w:val="none"/>
          </w:rPr>
          <w:t>Tavoitteet aineelliset resu</w:t>
        </w:r>
        <w:r>
          <w:rPr>
            <w:rStyle w:val="char5"/>
            <w:rFonts w:ascii="Cambria" w:hAnsi="Cambria"/>
            <w:b/>
            <w:i/>
            <w:color w:val="auto"/>
            <w:u w:color="auto" w:val="none"/>
          </w:rPr>
          <w:t>rssit osa-alueelle kaudelle 2022-2023</w:t>
        </w:r>
        <w:r>
          <w:tab/>
        </w:r>
        <w:r>
          <w:fldChar w:fldCharType="begin"/>
          <w:instrText xml:space="preserve"> PAGEREF _Toc58522110 \h \* Arabic </w:instrText>
          <w:fldChar w:fldCharType="separate"/>
          <w:t>13</w:t>
          <w:fldChar w:fldCharType="end"/>
        </w:r>
      </w:hyperlink>
    </w:p>
    <w:p>
      <w:pPr>
        <w:pStyle w:val="para14"/>
        <w:rPr>
          <w:smallCaps w:val="0"/>
          <w:sz w:val="22"/>
          <w:szCs w:val="22"/>
        </w:rPr>
      </w:pPr>
      <w:hyperlink w:anchor="_Toc58522111" w:history="1">
        <w:r>
          <w:rPr>
            <w:rStyle w:val="char5"/>
            <w:rFonts w:ascii="Cambria" w:hAnsi="Cambria"/>
            <w:b/>
            <w:i/>
            <w:color w:val="auto"/>
            <w:u w:color="auto" w:val="none"/>
          </w:rPr>
          <w:t>Muu toiminta</w:t>
        </w:r>
        <w:r>
          <w:tab/>
        </w:r>
        <w:r>
          <w:fldChar w:fldCharType="begin"/>
          <w:instrText xml:space="preserve"> PAGEREF _Toc58522111 \h \* Arabic </w:instrText>
          <w:fldChar w:fldCharType="separate"/>
          <w:t>13</w:t>
          <w:fldChar w:fldCharType="end"/>
        </w:r>
      </w:hyperlink>
    </w:p>
    <w:p>
      <w:pPr>
        <w:pStyle w:val="para13"/>
        <w:tabs defTabSz="1304">
          <w:tab w:val="right" w:pos="9628" w:leader="dot"/>
        </w:tabs>
        <w:rPr>
          <w:b w:val="0"/>
          <w:smallCaps w:val="0"/>
          <w:sz w:val="22"/>
          <w:szCs w:val="22"/>
        </w:rPr>
      </w:pPr>
      <w:hyperlink w:anchor="_Toc58522112" w:history="1">
        <w:r>
          <w:rPr>
            <w:rStyle w:val="char5"/>
            <w:rFonts w:ascii="Cambria" w:hAnsi="Cambria"/>
            <w:i/>
            <w:color w:val="auto"/>
            <w:u w:color="auto" w:val="none"/>
          </w:rPr>
          <w:t>Liitteet</w:t>
        </w:r>
        <w:r>
          <w:tab/>
        </w:r>
        <w:r>
          <w:fldChar w:fldCharType="begin"/>
          <w:instrText xml:space="preserve"> PAGEREF _Toc58522112 \h \* Arabic </w:instrText>
          <w:fldChar w:fldCharType="separate"/>
          <w:t>14</w:t>
          <w:fldChar w:fldCharType="end"/>
        </w:r>
      </w:hyperlink>
    </w:p>
    <w:p>
      <w:pPr>
        <w:pStyle w:val="para14"/>
        <w:rPr>
          <w:smallCaps w:val="0"/>
          <w:sz w:val="22"/>
          <w:szCs w:val="22"/>
        </w:rPr>
      </w:pPr>
      <w:hyperlink w:anchor="_Toc58522113" w:history="1">
        <w:r>
          <w:rPr>
            <w:rStyle w:val="char5"/>
            <w:rFonts w:ascii="Cambria" w:hAnsi="Cambria"/>
            <w:color w:val="auto"/>
            <w:u w:color="auto" w:val="none"/>
          </w:rPr>
          <w:t>Talousarvio ka</w:t>
        </w:r>
        <w:r>
          <w:rPr>
            <w:rStyle w:val="char5"/>
            <w:rFonts w:ascii="Cambria" w:hAnsi="Cambria"/>
            <w:color w:val="auto"/>
            <w:u w:color="auto" w:val="none"/>
          </w:rPr>
          <w:t>udelle 2022-2023</w:t>
        </w:r>
        <w:r>
          <w:tab/>
        </w:r>
        <w:r>
          <w:fldChar w:fldCharType="begin"/>
          <w:instrText xml:space="preserve"> PAGEREF _Toc58522113 \h \* Arabic </w:instrText>
          <w:fldChar w:fldCharType="separate"/>
          <w:t>14</w:t>
          <w:fldChar w:fldCharType="end"/>
        </w:r>
      </w:hyperlink>
    </w:p>
    <w:p>
      <w:pPr>
        <w:pStyle w:val="para14"/>
        <w:rPr>
          <w:smallCaps w:val="0"/>
          <w:sz w:val="22"/>
          <w:szCs w:val="22"/>
        </w:rPr>
      </w:pPr>
      <w:hyperlink w:anchor="_Toc58522114" w:history="1">
        <w:r>
          <w:rPr>
            <w:rStyle w:val="char5"/>
            <w:rFonts w:ascii="Cambria" w:hAnsi="Cambria"/>
            <w:color w:val="auto"/>
            <w:u w:color="auto" w:val="none"/>
          </w:rPr>
          <w:t>Tiedotussuunnitelma</w:t>
        </w:r>
        <w:r>
          <w:tab/>
        </w:r>
        <w:r>
          <w:fldChar w:fldCharType="begin"/>
          <w:instrText xml:space="preserve"> PAGEREF _Toc58522114 \h \* Arabic </w:instrText>
          <w:fldChar w:fldCharType="separate"/>
          <w:t>14</w:t>
          <w:fldChar w:fldCharType="end"/>
        </w:r>
      </w:hyperlink>
    </w:p>
    <w:p>
      <w:pPr>
        <w:pStyle w:val="para14"/>
        <w:rPr>
          <w:smallCaps w:val="0"/>
          <w:sz w:val="22"/>
          <w:szCs w:val="22"/>
        </w:rPr>
      </w:pPr>
      <w:hyperlink w:anchor="_Toc58522115" w:history="1">
        <w:r>
          <w:rPr>
            <w:rStyle w:val="char5"/>
            <w:rFonts w:ascii="Cambria" w:hAnsi="Cambria"/>
            <w:color w:val="auto"/>
            <w:u w:color="auto" w:val="none"/>
          </w:rPr>
          <w:t>Talousohjesääntö</w:t>
        </w:r>
        <w:r>
          <w:tab/>
        </w:r>
        <w:r>
          <w:fldChar w:fldCharType="begin"/>
          <w:instrText xml:space="preserve"> PAGEREF _Toc58522115 \h \* Arabic </w:instrText>
          <w:fldChar w:fldCharType="separate"/>
          <w:t>14</w:t>
          <w:fldChar w:fldCharType="end"/>
        </w:r>
      </w:hyperlink>
    </w:p>
    <w:p>
      <w:pPr>
        <w:pStyle w:val="para14"/>
        <w:rPr>
          <w:smallCaps w:val="0"/>
          <w:sz w:val="22"/>
          <w:szCs w:val="22"/>
        </w:rPr>
      </w:pPr>
      <w:hyperlink w:anchor="_Toc58522116" w:history="1">
        <w:r>
          <w:rPr>
            <w:rStyle w:val="char5"/>
            <w:rFonts w:ascii="Cambria" w:hAnsi="Cambria"/>
            <w:color w:val="auto"/>
            <w:u w:color="auto" w:val="none"/>
          </w:rPr>
          <w:t>Nuorisovaltuuston vuosikello ja toimintasuunnite</w:t>
        </w:r>
        <w:r>
          <w:rPr>
            <w:rStyle w:val="char5"/>
            <w:rFonts w:ascii="Cambria" w:hAnsi="Cambria"/>
            <w:color w:val="auto"/>
            <w:u w:color="auto" w:val="none"/>
          </w:rPr>
          <w:t>lma kaudelle 2022-2023</w:t>
        </w:r>
        <w:r>
          <w:tab/>
        </w:r>
        <w:r>
          <w:fldChar w:fldCharType="begin"/>
          <w:instrText xml:space="preserve"> PAGEREF _Toc58522116 \h \* Arabic </w:instrText>
          <w:fldChar w:fldCharType="separate"/>
          <w:t>14</w:t>
          <w:fldChar w:fldCharType="end"/>
        </w:r>
      </w:hyperlink>
    </w:p>
    <w:p>
      <w:pPr>
        <w:rPr>
          <w:bCs/>
          <w:smallCaps w:percent="80"/>
          <w:sz w:val="20"/>
          <w:szCs w:val="20"/>
        </w:rPr>
      </w:pPr>
      <w:r>
        <w:rPr>
          <w:bCs/>
          <w:smallCaps w:percent="80"/>
          <w:sz w:val="20"/>
          <w:szCs w:val="20"/>
        </w:rPr>
        <w:fldChar w:fldCharType="end"/>
      </w:r>
      <w:r>
        <w:rPr>
          <w:bCs/>
          <w:smallCaps w:percent="80"/>
          <w:sz w:val="20"/>
          <w:szCs w:val="20"/>
        </w:rPr>
      </w:r>
    </w:p>
    <w:p>
      <w:pPr>
        <w:rPr>
          <w:rFonts w:ascii="Cambria" w:hAnsi="Cambria"/>
          <w:b/>
          <w:caps/>
          <w:sz w:val="32"/>
          <w:szCs w:val="32"/>
        </w:rPr>
      </w:pPr>
      <w:r/>
      <w:bookmarkStart w:id="0" w:name="_Toc53513568"/>
      <w:r/>
      <w:r>
        <w:rPr>
          <w:rFonts w:ascii="Cambria" w:hAnsi="Cambria"/>
          <w:b/>
          <w:caps/>
          <w:sz w:val="32"/>
          <w:szCs w:val="32"/>
        </w:rPr>
      </w:r>
    </w:p>
    <w:p>
      <w:pPr>
        <w:rPr>
          <w:rFonts w:ascii="Cambria" w:hAnsi="Cambria"/>
          <w:b/>
          <w:caps/>
          <w:sz w:val="32"/>
          <w:szCs w:val="32"/>
        </w:rPr>
      </w:pPr>
      <w:r>
        <w:rPr>
          <w:rFonts w:ascii="Cambria" w:hAnsi="Cambria"/>
          <w:b/>
          <w:caps/>
          <w:sz w:val="32"/>
          <w:szCs w:val="32"/>
        </w:rPr>
      </w:r>
    </w:p>
    <w:p>
      <w:pPr>
        <w:pStyle w:val="para1"/>
        <w:rPr>
          <w:b/>
          <w:sz w:val="21"/>
        </w:rPr>
      </w:pPr>
      <w:r/>
      <w:bookmarkStart w:id="1" w:name="_Toc58522072"/>
      <w:r/>
      <w:r>
        <w:rPr>
          <w:b/>
        </w:rPr>
        <w:t>Johtaminen Ja Hallinto</w:t>
      </w:r>
      <w:r/>
      <w:bookmarkEnd w:id="0"/>
      <w:r/>
      <w:bookmarkEnd w:id="1"/>
      <w:r/>
      <w:r>
        <w:rPr>
          <w:b/>
          <w:sz w:val="21"/>
        </w:rPr>
      </w:r>
    </w:p>
    <w:p>
      <w:r/>
    </w:p>
    <w:p>
      <w:pPr>
        <w:pStyle w:val="para2"/>
        <w:rPr>
          <w:rFonts w:ascii="Cambria" w:hAnsi="Cambria"/>
          <w:b/>
          <w:i/>
          <w:sz w:val="28"/>
          <w:szCs w:val="28"/>
        </w:rPr>
      </w:pPr>
      <w:r/>
      <w:bookmarkStart w:id="2" w:name="_Toc53513569"/>
      <w:r/>
      <w:bookmarkStart w:id="3" w:name="_Toc58522073"/>
      <w:r/>
      <w:r>
        <w:rPr>
          <w:rFonts w:ascii="Cambria" w:hAnsi="Cambria"/>
          <w:b/>
          <w:i/>
          <w:sz w:val="28"/>
          <w:szCs w:val="28"/>
        </w:rPr>
        <w:t>Mäkijaoston arvot</w:t>
      </w:r>
      <w:r/>
      <w:bookmarkEnd w:id="2"/>
      <w:r/>
      <w:bookmarkEnd w:id="3"/>
      <w:r/>
      <w:r>
        <w:rPr>
          <w:rFonts w:ascii="Cambria" w:hAnsi="Cambria"/>
          <w:b/>
          <w:i/>
          <w:sz w:val="28"/>
          <w:szCs w:val="28"/>
        </w:rPr>
      </w:r>
    </w:p>
    <w:p>
      <w:pPr>
        <w:spacing w:after="0"/>
      </w:pPr>
      <w:r/>
    </w:p>
    <w:p>
      <w:pPr>
        <w:spacing w:after="0"/>
        <w:rPr>
          <w:szCs w:val="22"/>
        </w:rPr>
      </w:pPr>
      <w:r>
        <w:rPr>
          <w:szCs w:val="22"/>
        </w:rPr>
        <w:t xml:space="preserve">Mäkijaoston toiminta suunnitellaan arvojemme pohjalta. Mäkijaoston arvot löytyvät sanasta PONKKARI. </w:t>
      </w:r>
    </w:p>
    <w:p>
      <w:pPr>
        <w:spacing w:after="0"/>
        <w:rPr>
          <w:szCs w:val="22"/>
        </w:rPr>
      </w:pPr>
      <w:r>
        <w:rPr>
          <w:szCs w:val="22"/>
        </w:rPr>
      </w:r>
    </w:p>
    <w:p>
      <w:pPr>
        <w:spacing w:after="0"/>
        <w:rPr>
          <w:szCs w:val="22"/>
        </w:rPr>
      </w:pPr>
      <w:r>
        <w:rPr>
          <w:b/>
          <w:szCs w:val="22"/>
        </w:rPr>
        <w:t>P</w:t>
      </w:r>
      <w:r>
        <w:rPr>
          <w:szCs w:val="22"/>
        </w:rPr>
        <w:t>anostamista laatuun</w:t>
      </w:r>
    </w:p>
    <w:p>
      <w:pPr>
        <w:spacing w:after="0"/>
        <w:rPr>
          <w:szCs w:val="22"/>
        </w:rPr>
      </w:pPr>
      <w:r>
        <w:rPr>
          <w:b/>
          <w:szCs w:val="22"/>
        </w:rPr>
        <w:t>O</w:t>
      </w:r>
      <w:r>
        <w:rPr>
          <w:szCs w:val="22"/>
        </w:rPr>
        <w:t xml:space="preserve">nnistumisen elämyksiä </w:t>
      </w:r>
    </w:p>
    <w:p>
      <w:pPr>
        <w:spacing w:after="0"/>
        <w:rPr>
          <w:szCs w:val="22"/>
        </w:rPr>
      </w:pPr>
      <w:r>
        <w:rPr>
          <w:b/>
          <w:szCs w:val="22"/>
        </w:rPr>
        <w:t>N</w:t>
      </w:r>
      <w:r>
        <w:rPr>
          <w:szCs w:val="22"/>
        </w:rPr>
        <w:t xml:space="preserve">autintoa liikunnasta </w:t>
      </w:r>
    </w:p>
    <w:p>
      <w:pPr>
        <w:spacing w:after="0"/>
        <w:rPr>
          <w:szCs w:val="22"/>
        </w:rPr>
      </w:pPr>
      <w:r>
        <w:rPr>
          <w:b/>
          <w:szCs w:val="22"/>
        </w:rPr>
        <w:t>K</w:t>
      </w:r>
      <w:r>
        <w:rPr>
          <w:szCs w:val="22"/>
        </w:rPr>
        <w:t xml:space="preserve">aikki mukaan </w:t>
      </w:r>
    </w:p>
    <w:p>
      <w:pPr>
        <w:spacing w:after="0"/>
        <w:rPr>
          <w:szCs w:val="22"/>
        </w:rPr>
      </w:pPr>
      <w:r>
        <w:rPr>
          <w:b/>
          <w:szCs w:val="22"/>
        </w:rPr>
        <w:t>K</w:t>
      </w:r>
      <w:r>
        <w:rPr>
          <w:szCs w:val="22"/>
        </w:rPr>
        <w:t xml:space="preserve">ivaa yhdessä </w:t>
      </w:r>
    </w:p>
    <w:p>
      <w:pPr>
        <w:spacing w:after="0"/>
        <w:rPr>
          <w:szCs w:val="22"/>
        </w:rPr>
      </w:pPr>
      <w:r>
        <w:rPr>
          <w:b/>
          <w:szCs w:val="22"/>
        </w:rPr>
        <w:t>A</w:t>
      </w:r>
      <w:r>
        <w:rPr>
          <w:szCs w:val="22"/>
        </w:rPr>
        <w:t>voimin mielin</w:t>
      </w:r>
    </w:p>
    <w:p>
      <w:pPr>
        <w:spacing w:after="0"/>
        <w:rPr>
          <w:szCs w:val="22"/>
        </w:rPr>
      </w:pPr>
      <w:r>
        <w:rPr>
          <w:b/>
          <w:szCs w:val="22"/>
        </w:rPr>
        <w:t>R</w:t>
      </w:r>
      <w:r>
        <w:rPr>
          <w:szCs w:val="22"/>
        </w:rPr>
        <w:t xml:space="preserve">akkaudesta lajiin </w:t>
      </w:r>
    </w:p>
    <w:p>
      <w:pPr>
        <w:spacing w:after="0"/>
        <w:rPr>
          <w:szCs w:val="22"/>
        </w:rPr>
      </w:pPr>
      <w:r>
        <w:rPr>
          <w:b/>
          <w:szCs w:val="22"/>
        </w:rPr>
        <w:t>I</w:t>
      </w:r>
      <w:r>
        <w:rPr>
          <w:szCs w:val="22"/>
        </w:rPr>
        <w:t>nnostavaa toimintaa.</w:t>
      </w:r>
    </w:p>
    <w:p>
      <w:r/>
    </w:p>
    <w:p>
      <w:pPr>
        <w:pStyle w:val="para2"/>
        <w:rPr>
          <w:rFonts w:ascii="Cambria" w:hAnsi="Cambria"/>
          <w:b/>
          <w:i/>
          <w:sz w:val="28"/>
          <w:szCs w:val="28"/>
        </w:rPr>
      </w:pPr>
      <w:r/>
      <w:bookmarkStart w:id="4" w:name="_Toc53513570"/>
      <w:r/>
      <w:bookmarkStart w:id="5" w:name="_Toc58522074"/>
      <w:r/>
      <w:r>
        <w:rPr>
          <w:rFonts w:ascii="Cambria" w:hAnsi="Cambria"/>
          <w:b/>
          <w:i/>
          <w:sz w:val="28"/>
          <w:szCs w:val="28"/>
        </w:rPr>
        <w:t>Mäkijaoston visio</w:t>
      </w:r>
      <w:r/>
      <w:bookmarkEnd w:id="4"/>
      <w:r/>
      <w:bookmarkEnd w:id="5"/>
      <w:r/>
      <w:r>
        <w:rPr>
          <w:rFonts w:ascii="Cambria" w:hAnsi="Cambria"/>
          <w:b/>
          <w:i/>
          <w:sz w:val="28"/>
          <w:szCs w:val="28"/>
        </w:rPr>
      </w:r>
    </w:p>
    <w:p>
      <w:r/>
    </w:p>
    <w:p>
      <w:r>
        <w:t>Siilinjärven Ponnistuksen mäkijaosto järjestää laadukasta ja monipuolista liikuntaa mäkihypyn ja yhdistetyn lajitoiminnassa urheilijan taitotason huomioiden ja ikään katsomatta.</w:t>
      </w:r>
    </w:p>
    <w:p>
      <w:r>
        <w:t xml:space="preserve">Seuran kilpailullinen menestys on kansallista ja kansainvälistä tasoa. </w:t>
      </w:r>
    </w:p>
    <w:p>
      <w:r>
        <w:t>Jokainen mukana oleva urheilija saa pätevää ja tasapuolista ohjausta ja valmennusta. Toiminta on liikunnallisesti monipuolista ja innostaa kaikkia seuran toiminnassa mukana olevia omaehtoiseen liikuntaan ja terveellisiin elämäntapoihin.</w:t>
      </w:r>
    </w:p>
    <w:p>
      <w:r>
        <w:t>Tavoitteena on seuran harrastajamäärän kaksinkertaistaminen nykyisestä vuoteen 2025 mennessä.</w:t>
      </w:r>
    </w:p>
    <w:p>
      <w:r>
        <w:t>Sekä valmennusresurssien lisääminen ja valmennusosaamisen kehittäminen monipuolisemmaksi, yhteistyössä muiden jaostojen kanssa</w:t>
      </w:r>
    </w:p>
    <w:p>
      <w:r/>
    </w:p>
    <w:p>
      <w:pPr>
        <w:pStyle w:val="para2"/>
        <w:rPr>
          <w:rFonts w:ascii="Cambria" w:hAnsi="Cambria"/>
          <w:b/>
          <w:i/>
          <w:sz w:val="28"/>
          <w:szCs w:val="28"/>
        </w:rPr>
      </w:pPr>
      <w:r>
        <w:rPr>
          <w:b/>
          <w:i/>
        </w:rPr>
        <w:t xml:space="preserve"> </w:t>
      </w:r>
      <w:r/>
      <w:bookmarkStart w:id="6" w:name="_Toc24309944"/>
      <w:r/>
      <w:bookmarkStart w:id="7" w:name="_Toc58522075"/>
      <w:r/>
      <w:r>
        <w:rPr>
          <w:rFonts w:ascii="Cambria" w:hAnsi="Cambria"/>
          <w:b/>
          <w:i/>
          <w:sz w:val="28"/>
          <w:szCs w:val="28"/>
        </w:rPr>
        <w:t>Eettiset linjaukset</w:t>
      </w:r>
      <w:r/>
      <w:bookmarkEnd w:id="6"/>
      <w:r/>
      <w:bookmarkEnd w:id="7"/>
      <w:r/>
      <w:r>
        <w:rPr>
          <w:rFonts w:ascii="Cambria" w:hAnsi="Cambria"/>
          <w:b/>
          <w:i/>
          <w:sz w:val="28"/>
          <w:szCs w:val="28"/>
        </w:rPr>
      </w:r>
    </w:p>
    <w:p>
      <w:r/>
    </w:p>
    <w:p>
      <w:r>
        <w:t>Kaikki lapset, nuoret ja aikuiset ovat tervetulleita harrastuksen pariin.</w:t>
      </w:r>
    </w:p>
    <w:p>
      <w:r>
        <w:t>Jokainen harrastaja saa ohjausta omalla taitotasollaan (harrastajat on jaettu tasoryhmiin).</w:t>
      </w:r>
    </w:p>
    <w:p>
      <w:r>
        <w:t>Seuran toiminta on päihteetöntä ja terveellisiä elämäntapoja korostava.</w:t>
      </w:r>
    </w:p>
    <w:p>
      <w:r>
        <w:t>Kaikilla valmentajilla on mahdollisuus koulutukseen.</w:t>
      </w:r>
    </w:p>
    <w:p>
      <w:r/>
    </w:p>
    <w:p>
      <w:pPr>
        <w:pStyle w:val="para2"/>
        <w:rPr>
          <w:rFonts w:ascii="Cambria" w:hAnsi="Cambria"/>
          <w:b/>
          <w:i/>
          <w:sz w:val="28"/>
          <w:szCs w:val="28"/>
        </w:rPr>
      </w:pPr>
      <w:r/>
      <w:bookmarkStart w:id="8" w:name="_Toc24309945"/>
      <w:r/>
      <w:bookmarkStart w:id="9" w:name="_Toc58522076"/>
      <w:r/>
      <w:r>
        <w:rPr>
          <w:rFonts w:ascii="Cambria" w:hAnsi="Cambria"/>
          <w:b/>
          <w:i/>
          <w:sz w:val="28"/>
          <w:szCs w:val="28"/>
        </w:rPr>
        <w:t>Seuratoiminnan tavoitteet</w:t>
      </w:r>
      <w:r/>
      <w:bookmarkEnd w:id="8"/>
      <w:r/>
      <w:bookmarkEnd w:id="9"/>
      <w:r/>
      <w:r>
        <w:rPr>
          <w:rFonts w:ascii="Cambria" w:hAnsi="Cambria"/>
          <w:b/>
          <w:i/>
          <w:sz w:val="28"/>
          <w:szCs w:val="28"/>
        </w:rPr>
      </w:r>
    </w:p>
    <w:p>
      <w:pPr>
        <w:rPr>
          <w:b/>
          <w:bCs/>
          <w:iCs/>
          <w:sz w:val="28"/>
          <w:szCs w:val="28"/>
        </w:rPr>
      </w:pPr>
      <w:r>
        <w:rPr>
          <w:b/>
          <w:bCs/>
          <w:iCs/>
          <w:sz w:val="28"/>
          <w:szCs w:val="28"/>
        </w:rPr>
      </w:r>
    </w:p>
    <w:p>
      <w:r>
        <w:t>Urheilulliset tavoitteet:</w:t>
      </w:r>
    </w:p>
    <w:p>
      <w:r>
        <w:t>Lapset ja nuoret saavat hyvät liikunnalliset perustaidot</w:t>
      </w:r>
    </w:p>
    <w:p>
      <w:r>
        <w:t>Mäkihypyn ja yhdistetyn lajitekniikat opitaan oikein</w:t>
      </w:r>
    </w:p>
    <w:p>
      <w:r>
        <w:t>Lasten, nuorten ja aikuisten omaehtoinen liikunta lisääntyy</w:t>
      </w:r>
    </w:p>
    <w:p>
      <w:r>
        <w:t>Seurassa on mahdollisuus edetä lajin huipulle saakka</w:t>
      </w:r>
    </w:p>
    <w:p>
      <w:pPr>
        <w:rPr>
          <w:szCs w:val="22"/>
        </w:rPr>
      </w:pPr>
      <w:r>
        <w:rPr>
          <w:szCs w:val="22"/>
        </w:rPr>
      </w:r>
    </w:p>
    <w:p>
      <w:pPr>
        <w:rPr>
          <w:szCs w:val="22"/>
        </w:rPr>
      </w:pPr>
      <w:r>
        <w:rPr>
          <w:szCs w:val="22"/>
        </w:rPr>
        <w:t>Kasvatukselliset tavoitteet:</w:t>
      </w:r>
    </w:p>
    <w:p>
      <w:pPr>
        <w:rPr>
          <w:szCs w:val="22"/>
        </w:rPr>
      </w:pPr>
      <w:r>
        <w:rPr>
          <w:szCs w:val="22"/>
        </w:rPr>
        <w:t>Periaatteena ovat hyvät käytöstavat, tervehtiminen, toisten huomiointi ja kunnioittaminen sekä kiittäminen.</w:t>
      </w:r>
    </w:p>
    <w:p>
      <w:pPr>
        <w:rPr>
          <w:szCs w:val="22"/>
        </w:rPr>
      </w:pPr>
      <w:r>
        <w:rPr>
          <w:szCs w:val="22"/>
        </w:rPr>
        <w:t>Hyvät käytöstavat leiri ja kisamatkoilla, muistamme, että edustamme itsemme lisäksi myös seuraamme.  Käytöstavat näkyvät leireillä ja kisamatkoilla majoituspaikoissa, ruokailutilanteissa sekä tietenkin kilpailu- ja leiripaikalla</w:t>
      </w:r>
    </w:p>
    <w:p>
      <w:pPr>
        <w:rPr>
          <w:szCs w:val="22"/>
        </w:rPr>
      </w:pPr>
      <w:r>
        <w:rPr>
          <w:szCs w:val="22"/>
        </w:rPr>
        <w:t>Harjoituksissa seuramme mielestä tärkeää on, että urheilijat keskittyvät harjoitteluun, kuuntelevat ohjeita, sekä ottavat toiset huomioon. Muistamme myös, että väsyneenä ei tulla harjoituksiin.</w:t>
      </w:r>
    </w:p>
    <w:p>
      <w:pPr>
        <w:rPr>
          <w:szCs w:val="22"/>
        </w:rPr>
      </w:pPr>
      <w:r>
        <w:rPr>
          <w:szCs w:val="22"/>
        </w:rPr>
        <w:t>Kaikilla seuran aikuisilla on oikeus puuttua huonoihin käytöstapoihin.</w:t>
      </w:r>
    </w:p>
    <w:p>
      <w:pPr>
        <w:rPr>
          <w:szCs w:val="22"/>
        </w:rPr>
      </w:pPr>
      <w:r>
        <w:rPr>
          <w:szCs w:val="22"/>
        </w:rPr>
        <w:t>Pelisääntökeskustelut pidetään vuosittain, joissa sovitaan myös miten toimitaan jos sovittuja tapoja/sääntöjä ei noudateta</w:t>
      </w:r>
    </w:p>
    <w:p>
      <w:pPr>
        <w:rPr>
          <w:szCs w:val="22"/>
        </w:rPr>
      </w:pPr>
      <w:r>
        <w:rPr>
          <w:szCs w:val="22"/>
        </w:rPr>
      </w:r>
    </w:p>
    <w:p>
      <w:pPr>
        <w:rPr>
          <w:szCs w:val="22"/>
        </w:rPr>
      </w:pPr>
      <w:r>
        <w:rPr>
          <w:szCs w:val="22"/>
        </w:rPr>
        <w:t>Viihtymiseen ja ilmapiiriin liittyvät tavoitteet:</w:t>
      </w:r>
    </w:p>
    <w:p>
      <w:pPr>
        <w:rPr>
          <w:szCs w:val="22"/>
        </w:rPr>
      </w:pPr>
      <w:r>
        <w:rPr>
          <w:szCs w:val="22"/>
        </w:rPr>
        <w:t>Hyvä yhteishenki</w:t>
      </w:r>
    </w:p>
    <w:p>
      <w:pPr>
        <w:rPr>
          <w:szCs w:val="22"/>
        </w:rPr>
      </w:pPr>
      <w:r>
        <w:rPr>
          <w:szCs w:val="22"/>
        </w:rPr>
        <w:t>Harjoituksiin on mukava tulla</w:t>
      </w:r>
    </w:p>
    <w:p>
      <w:pPr>
        <w:rPr>
          <w:szCs w:val="22"/>
        </w:rPr>
      </w:pPr>
      <w:r>
        <w:rPr>
          <w:szCs w:val="22"/>
        </w:rPr>
        <w:t>Kaikki huomioidaan</w:t>
      </w:r>
    </w:p>
    <w:p>
      <w:pPr>
        <w:rPr>
          <w:szCs w:val="22"/>
        </w:rPr>
      </w:pPr>
      <w:r>
        <w:rPr>
          <w:szCs w:val="22"/>
        </w:rPr>
        <w:t>Kukaan ei ole toista tärkeämpi</w:t>
      </w:r>
    </w:p>
    <w:p>
      <w:pPr>
        <w:rPr>
          <w:szCs w:val="22"/>
        </w:rPr>
      </w:pPr>
      <w:r>
        <w:rPr>
          <w:szCs w:val="22"/>
        </w:rPr>
      </w:r>
    </w:p>
    <w:p>
      <w:pPr>
        <w:rPr>
          <w:szCs w:val="22"/>
        </w:rPr>
      </w:pPr>
      <w:r>
        <w:rPr>
          <w:szCs w:val="22"/>
        </w:rPr>
        <w:t>Taloudelliset tavoitteet:</w:t>
      </w:r>
    </w:p>
    <w:p>
      <w:pPr>
        <w:rPr>
          <w:szCs w:val="22"/>
        </w:rPr>
      </w:pPr>
      <w:r>
        <w:rPr>
          <w:szCs w:val="22"/>
        </w:rPr>
        <w:t>Harrastusmaksu ei nouse liian kalliiksi ja on hinta- laatusuhteessa toimintaan nähden</w:t>
      </w:r>
    </w:p>
    <w:p>
      <w:pPr>
        <w:rPr>
          <w:szCs w:val="22"/>
        </w:rPr>
      </w:pPr>
      <w:r>
        <w:rPr>
          <w:szCs w:val="22"/>
        </w:rPr>
        <w:t>Saadaan uusia yhteistyökumppaneita</w:t>
      </w:r>
    </w:p>
    <w:p>
      <w:pPr>
        <w:rPr>
          <w:szCs w:val="22"/>
        </w:rPr>
      </w:pPr>
      <w:r>
        <w:rPr>
          <w:szCs w:val="22"/>
        </w:rPr>
      </w:r>
    </w:p>
    <w:p>
      <w:pPr>
        <w:rPr>
          <w:szCs w:val="22"/>
        </w:rPr>
      </w:pPr>
      <w:r>
        <w:rPr>
          <w:szCs w:val="22"/>
        </w:rPr>
        <w:t>Seuratoiminnan vuosikello löytyy jaoston nettisivuilta, http://siipo2015.bonsait.fi/toimihenkiloiden_tyonjako</w:t>
      </w:r>
    </w:p>
    <w:p>
      <w:r/>
    </w:p>
    <w:p>
      <w:pPr>
        <w:pStyle w:val="para2"/>
        <w:rPr>
          <w:rFonts w:ascii="Cambria" w:hAnsi="Cambria"/>
          <w:b/>
          <w:i/>
          <w:sz w:val="28"/>
          <w:szCs w:val="28"/>
        </w:rPr>
      </w:pPr>
      <w:r/>
      <w:bookmarkStart w:id="10" w:name="_Toc53513571"/>
      <w:r/>
      <w:bookmarkStart w:id="11" w:name="_Toc58522077"/>
      <w:r/>
      <w:r>
        <w:rPr>
          <w:rFonts w:ascii="Cambria" w:hAnsi="Cambria"/>
          <w:b/>
          <w:i/>
          <w:sz w:val="28"/>
          <w:szCs w:val="28"/>
        </w:rPr>
        <w:t xml:space="preserve">Mäkijaoston </w:t>
      </w:r>
      <w:r/>
      <w:bookmarkEnd w:id="10"/>
      <w:r/>
      <w:bookmarkEnd w:id="11"/>
      <w:r/>
      <w:r>
        <w:rPr>
          <w:rFonts w:ascii="Cambria" w:hAnsi="Cambria"/>
          <w:b/>
          <w:i/>
          <w:sz w:val="28"/>
          <w:szCs w:val="28"/>
        </w:rPr>
        <w:t>hallitus</w:t>
      </w:r>
      <w:r>
        <w:rPr>
          <w:rFonts w:ascii="Cambria" w:hAnsi="Cambria"/>
          <w:b/>
          <w:i/>
          <w:sz w:val="28"/>
          <w:szCs w:val="28"/>
        </w:rPr>
      </w:r>
    </w:p>
    <w:p>
      <w:r/>
    </w:p>
    <w:p>
      <w:pPr>
        <w:rPr>
          <w:szCs w:val="22"/>
        </w:rPr>
      </w:pPr>
      <w:r>
        <w:rPr>
          <w:szCs w:val="22"/>
        </w:rPr>
        <w:t xml:space="preserve">Mäkijaoston vuosikokouksessa 30. 11. 2022 valittiin jaoston  puheenjohtaja ja hallitus. </w:t>
      </w:r>
    </w:p>
    <w:p>
      <w:pPr>
        <w:rPr>
          <w:szCs w:val="22"/>
        </w:rPr>
      </w:pPr>
      <w:r>
        <w:rPr>
          <w:szCs w:val="22"/>
        </w:rPr>
      </w:r>
    </w:p>
    <w:p>
      <w:pPr>
        <w:rPr>
          <w:szCs w:val="22"/>
        </w:rPr>
      </w:pPr>
      <w:r>
        <w:rPr>
          <w:szCs w:val="22"/>
        </w:rPr>
        <w:t>Hallituksen jäsenet ovat: Aiki Salumäe, Niina Meis, Irina Saarenkoski, Leila Aaltonen, Sanna Kaijanen, Jari Meis,  Harri Pakarinen, Terhi Hyvärinen ja Sam Korhonen</w:t>
      </w:r>
    </w:p>
    <w:p>
      <w:pPr>
        <w:rPr>
          <w:szCs w:val="22"/>
        </w:rPr>
      </w:pPr>
      <w:r>
        <w:rPr>
          <w:szCs w:val="22"/>
        </w:rPr>
        <w:t xml:space="preserve">Puheenjohtaja: </w:t>
        <w:tab/>
        <w:t>Aiki Salumäe</w:t>
      </w:r>
    </w:p>
    <w:p>
      <w:pPr>
        <w:rPr>
          <w:szCs w:val="22"/>
        </w:rPr>
      </w:pPr>
      <w:r>
        <w:rPr>
          <w:szCs w:val="22"/>
        </w:rPr>
        <w:t xml:space="preserve">Varapuheenjohtaja: </w:t>
        <w:tab/>
        <w:t>Niina Meis</w:t>
      </w:r>
    </w:p>
    <w:p>
      <w:pPr>
        <w:rPr>
          <w:szCs w:val="22"/>
        </w:rPr>
      </w:pPr>
      <w:r>
        <w:rPr>
          <w:szCs w:val="22"/>
        </w:rPr>
        <w:t xml:space="preserve">Talousvastaava: </w:t>
        <w:tab/>
        <w:t>Sanna Kaijanen</w:t>
      </w:r>
    </w:p>
    <w:p>
      <w:pPr>
        <w:rPr>
          <w:szCs w:val="22"/>
        </w:rPr>
      </w:pPr>
      <w:r>
        <w:rPr>
          <w:szCs w:val="22"/>
        </w:rPr>
        <w:t xml:space="preserve">Sihteeri: </w:t>
        <w:tab/>
        <w:tab/>
        <w:t>Irina Saarenkoski</w:t>
        <w:tab/>
      </w:r>
    </w:p>
    <w:p>
      <w:pPr>
        <w:rPr>
          <w:szCs w:val="22"/>
        </w:rPr>
      </w:pPr>
      <w:r>
        <w:rPr>
          <w:szCs w:val="22"/>
        </w:rPr>
        <w:t xml:space="preserve">Jäsen, nettisivut, tiedotus: </w:t>
        <w:tab/>
        <w:t>Leila Aaltonen</w:t>
      </w:r>
    </w:p>
    <w:p>
      <w:pPr>
        <w:rPr>
          <w:szCs w:val="22"/>
        </w:rPr>
      </w:pPr>
      <w:r>
        <w:rPr>
          <w:szCs w:val="22"/>
        </w:rPr>
        <w:t xml:space="preserve">Jäsen, mäkien kunnostus: </w:t>
        <w:tab/>
        <w:t>Harri Pakarinen</w:t>
      </w:r>
    </w:p>
    <w:p>
      <w:pPr>
        <w:rPr>
          <w:szCs w:val="22"/>
        </w:rPr>
      </w:pPr>
      <w:r>
        <w:rPr>
          <w:szCs w:val="22"/>
        </w:rPr>
        <w:t xml:space="preserve">Jäsen, nettisivut ja </w:t>
      </w:r>
    </w:p>
    <w:p>
      <w:pPr>
        <w:rPr>
          <w:szCs w:val="22"/>
        </w:rPr>
      </w:pPr>
      <w:r>
        <w:rPr>
          <w:szCs w:val="22"/>
        </w:rPr>
        <w:t xml:space="preserve">yhteistyökumppanuudet:  </w:t>
        <w:tab/>
        <w:t>Jari Meis</w:t>
      </w:r>
    </w:p>
    <w:p>
      <w:pPr>
        <w:rPr>
          <w:szCs w:val="22"/>
        </w:rPr>
      </w:pPr>
      <w:r>
        <w:rPr>
          <w:szCs w:val="22"/>
        </w:rPr>
        <w:t>Jäsen, tiedotus:</w:t>
        <w:tab/>
        <w:t>Sam Korhonen</w:t>
        <w:tab/>
      </w:r>
    </w:p>
    <w:p>
      <w:pPr>
        <w:rPr>
          <w:szCs w:val="22"/>
        </w:rPr>
      </w:pPr>
      <w:r>
        <w:rPr>
          <w:szCs w:val="22"/>
        </w:rPr>
        <w:t>Jäsen, varainhankinta:</w:t>
        <w:tab/>
        <w:t>Terhi Hyvärinen</w:t>
      </w:r>
    </w:p>
    <w:p>
      <w:pPr>
        <w:rPr>
          <w:szCs w:val="22"/>
        </w:rPr>
      </w:pPr>
      <w:r>
        <w:rPr>
          <w:szCs w:val="22"/>
        </w:rPr>
        <w:t xml:space="preserve">Valmentajien edustaja: </w:t>
        <w:tab/>
        <w:t>Jens Salumäe ja /tai Joonas Ikonen</w:t>
      </w:r>
    </w:p>
    <w:p>
      <w:pPr>
        <w:rPr>
          <w:szCs w:val="22"/>
        </w:rPr>
      </w:pPr>
      <w:r>
        <w:rPr>
          <w:szCs w:val="22"/>
        </w:rPr>
        <w:t>Nuorisovaltuuston edustaja:</w:t>
        <w:tab/>
        <w:t>Valitaan nuorisovaltuuston 1. kokouksessa</w:t>
      </w:r>
    </w:p>
    <w:p>
      <w:pPr>
        <w:rPr>
          <w:szCs w:val="22"/>
        </w:rPr>
      </w:pPr>
      <w:r>
        <w:rPr>
          <w:szCs w:val="22"/>
        </w:rPr>
      </w:r>
    </w:p>
    <w:p>
      <w:pPr>
        <w:rPr>
          <w:szCs w:val="22"/>
        </w:rPr>
      </w:pPr>
      <w:r>
        <w:rPr>
          <w:szCs w:val="22"/>
        </w:rPr>
        <w:t>Jaoston hallituksen tehtävä on suunnitella ja johtaa jaoston toimintaa. Pitää huolta taloudesta sekä kehittämistehtävien etenemisestä. Hallitus perustaa tarvittavia työryhmiä ja ohjaa niiden työskentelyä.</w:t>
      </w:r>
      <w:r/>
      <w:bookmarkStart w:id="12" w:name="_Hlk530252730"/>
      <w:r/>
      <w:r>
        <w:rPr>
          <w:szCs w:val="22"/>
        </w:rPr>
      </w:r>
    </w:p>
    <w:p>
      <w:r/>
    </w:p>
    <w:p>
      <w:pPr>
        <w:pStyle w:val="para2"/>
        <w:rPr>
          <w:rFonts w:ascii="Cambria" w:hAnsi="Cambria"/>
          <w:b/>
          <w:i/>
          <w:sz w:val="28"/>
          <w:szCs w:val="28"/>
        </w:rPr>
      </w:pPr>
      <w:r/>
      <w:bookmarkStart w:id="13" w:name="_Toc53513572"/>
      <w:r/>
      <w:bookmarkStart w:id="14" w:name="_Toc58522078"/>
      <w:r/>
      <w:r>
        <w:rPr>
          <w:rFonts w:ascii="Cambria" w:hAnsi="Cambria"/>
          <w:b/>
          <w:i/>
          <w:sz w:val="28"/>
          <w:szCs w:val="28"/>
        </w:rPr>
        <w:t>Nuorisovaltuusto</w:t>
      </w:r>
      <w:r/>
      <w:bookmarkEnd w:id="13"/>
      <w:r/>
      <w:bookmarkEnd w:id="14"/>
      <w:r/>
      <w:r>
        <w:rPr>
          <w:rFonts w:ascii="Cambria" w:hAnsi="Cambria"/>
          <w:b/>
          <w:i/>
          <w:sz w:val="28"/>
          <w:szCs w:val="28"/>
        </w:rPr>
      </w:r>
    </w:p>
    <w:p>
      <w:r/>
    </w:p>
    <w:p>
      <w:pPr>
        <w:rPr>
          <w:szCs w:val="22"/>
        </w:rPr>
      </w:pPr>
      <w:r>
        <w:rPr>
          <w:szCs w:val="22"/>
        </w:rPr>
        <w:t xml:space="preserve">Nuorisovaltuuston valitsee harrastajat keskuudestaan suljetulla lippuäänestyksellä tai forms kyselyn avulla, joka toteutetaan whats app ryhmien avulla. Koska nuorisovaltuuston toiminta on saatu nyt hyvin käyntiin, niin vaihdamme äänestyksen perusteella nuorisovaltuustosta maksimissaan puolet jäsenistä. Jatkossa nuorisovaltuustota ovat erovuorossa vuosittain kaksi tai kolme henkilöä eli vuoden päästä erovuorossa ovat ne  kaksi tai kolme henkilöä, jotka tällä kaudella jatkavat valtuustossa. Nuorisovaltuuston tehtävä on tuoda lasten ja nuorten ääntää jaoston päätöksentekoon sekä ideoita jaoston toimintaan. Nuorisovaltuuston ideat ja ehdotukset tuo jaoston johtokunnan kokokseen nuorisovaltuuston puheenjohtaja tai nuorisovaltuuston valtuuttama jäsen. Jaoston johtokunta päättää miten asioita lähdetään viemään eteenpäin. </w:t>
      </w:r>
    </w:p>
    <w:p>
      <w:pPr>
        <w:rPr>
          <w:szCs w:val="22"/>
        </w:rPr>
      </w:pPr>
      <w:r>
        <w:rPr>
          <w:szCs w:val="22"/>
        </w:rPr>
        <w:t>Nuorisovaltuuston jäsenet kaudella 2022-2023 ovat:</w:t>
      </w:r>
    </w:p>
    <w:p>
      <w:pPr>
        <w:rPr>
          <w:szCs w:val="22"/>
        </w:rPr>
      </w:pPr>
      <w:r>
        <w:rPr>
          <w:szCs w:val="22"/>
        </w:rPr>
        <w:t>Tehtävänjako valtuuston sisällä päätetään nuorisovaltuuston 1. kokouksessa</w:t>
      </w:r>
    </w:p>
    <w:p>
      <w:r/>
    </w:p>
    <w:p>
      <w:pPr>
        <w:pStyle w:val="para2"/>
        <w:rPr>
          <w:rFonts w:ascii="Cambria" w:hAnsi="Cambria"/>
          <w:b/>
          <w:i/>
          <w:sz w:val="28"/>
          <w:szCs w:val="28"/>
        </w:rPr>
      </w:pPr>
      <w:r/>
      <w:bookmarkStart w:id="15" w:name="_Toc53513573"/>
      <w:r/>
      <w:bookmarkStart w:id="16" w:name="_Toc58522079"/>
      <w:r/>
      <w:bookmarkEnd w:id="12"/>
      <w:r/>
      <w:r>
        <w:rPr>
          <w:rFonts w:ascii="Cambria" w:hAnsi="Cambria"/>
          <w:b/>
          <w:i/>
          <w:sz w:val="28"/>
          <w:szCs w:val="28"/>
        </w:rPr>
        <w:t>Mäkivalmennus</w:t>
      </w:r>
      <w:r/>
      <w:bookmarkEnd w:id="15"/>
      <w:r/>
      <w:bookmarkEnd w:id="16"/>
      <w:r/>
      <w:r>
        <w:rPr>
          <w:rFonts w:ascii="Cambria" w:hAnsi="Cambria"/>
          <w:b/>
          <w:i/>
          <w:sz w:val="28"/>
          <w:szCs w:val="28"/>
        </w:rPr>
      </w:r>
    </w:p>
    <w:p>
      <w:r/>
    </w:p>
    <w:p>
      <w:pPr>
        <w:rPr>
          <w:szCs w:val="22"/>
        </w:rPr>
      </w:pPr>
      <w:r>
        <w:rPr>
          <w:szCs w:val="22"/>
        </w:rPr>
        <w:t>Kaudella 2022 - 2023 Siipon mäkijaostossa valmennuksesta vastaavat henkilöt ovat:</w:t>
      </w:r>
    </w:p>
    <w:p>
      <w:pPr>
        <w:rPr>
          <w:szCs w:val="22"/>
        </w:rPr>
      </w:pPr>
      <w:r>
        <w:rPr>
          <w:szCs w:val="22"/>
        </w:rPr>
        <w:t>Joonas Ikonen</w:t>
      </w:r>
    </w:p>
    <w:p>
      <w:pPr>
        <w:rPr>
          <w:szCs w:val="22"/>
        </w:rPr>
      </w:pPr>
      <w:r>
        <w:rPr>
          <w:szCs w:val="22"/>
        </w:rPr>
        <w:t>Jens Salumäe</w:t>
      </w:r>
    </w:p>
    <w:p>
      <w:pPr>
        <w:rPr>
          <w:szCs w:val="22"/>
        </w:rPr>
      </w:pPr>
      <w:r>
        <w:rPr>
          <w:szCs w:val="22"/>
        </w:rPr>
        <w:t>Timo Thure</w:t>
      </w:r>
    </w:p>
    <w:p>
      <w:pPr>
        <w:rPr>
          <w:szCs w:val="22"/>
        </w:rPr>
      </w:pPr>
      <w:r>
        <w:rPr>
          <w:szCs w:val="22"/>
        </w:rPr>
        <w:t>Jari Meis</w:t>
      </w:r>
    </w:p>
    <w:p>
      <w:pPr>
        <w:rPr>
          <w:szCs w:val="22"/>
        </w:rPr>
      </w:pPr>
      <w:r>
        <w:rPr>
          <w:szCs w:val="22"/>
        </w:rPr>
        <w:t>Vilma Meis</w:t>
      </w:r>
    </w:p>
    <w:p>
      <w:pPr>
        <w:rPr>
          <w:szCs w:val="22"/>
        </w:rPr>
      </w:pPr>
      <w:r>
        <w:rPr>
          <w:szCs w:val="22"/>
        </w:rPr>
        <w:t>Otso Thure</w:t>
      </w:r>
    </w:p>
    <w:p>
      <w:pPr>
        <w:rPr>
          <w:szCs w:val="22"/>
        </w:rPr>
      </w:pPr>
      <w:r>
        <w:rPr>
          <w:szCs w:val="22"/>
        </w:rPr>
        <w:t>Mäkihyppyharjoittelu tapahtuu pääsääntöisesti Kuilun hyppyrimäissä sekä Puijon mäkikeskuksessa. Lisäksi leireillään tarpeen mukaan muilla mäkipaikkakunnilla, jolloin saadaan harjoitteluun vaihtelua ja kokemusta muiden paikkakuntien mäistä.</w:t>
      </w:r>
    </w:p>
    <w:p>
      <w:pPr>
        <w:rPr>
          <w:szCs w:val="22"/>
        </w:rPr>
      </w:pPr>
      <w:r>
        <w:rPr>
          <w:szCs w:val="22"/>
        </w:rPr>
      </w:r>
    </w:p>
    <w:p>
      <w:r>
        <w:rPr>
          <w:szCs w:val="22"/>
        </w:rPr>
        <w:t>Jens Salumäe on palkattu mäkijaoston valmentajaksi 10.11.2021 alkaen OKM:n mäkijaostolle myöntämän palkkaushankeen avulla. Jatkorahoitus on myönnetty syksylle 2023 saakka.</w:t>
      </w:r>
      <w:r/>
      <w:bookmarkStart w:id="17" w:name="_Toc53513574"/>
      <w:r/>
      <w:bookmarkStart w:id="18" w:name="_Toc58522080"/>
      <w:r/>
    </w:p>
    <w:p>
      <w:pPr>
        <w:rPr>
          <w:szCs w:val="22"/>
        </w:rPr>
      </w:pPr>
      <w:r>
        <w:rPr>
          <w:szCs w:val="22"/>
        </w:rPr>
      </w:r>
    </w:p>
    <w:p>
      <w:pPr>
        <w:rPr>
          <w:szCs w:val="22"/>
        </w:rPr>
      </w:pPr>
      <w:r>
        <w:rPr>
          <w:rFonts w:ascii="Cambria" w:hAnsi="Cambria"/>
          <w:b/>
          <w:i/>
          <w:sz w:val="28"/>
          <w:szCs w:val="28"/>
        </w:rPr>
        <w:t>Hiihtovalmennus</w:t>
      </w:r>
      <w:r/>
      <w:bookmarkEnd w:id="17"/>
      <w:r/>
      <w:bookmarkEnd w:id="18"/>
      <w:r/>
      <w:r>
        <w:rPr>
          <w:szCs w:val="22"/>
        </w:rPr>
      </w:r>
    </w:p>
    <w:p>
      <w:r/>
    </w:p>
    <w:p>
      <w:pPr>
        <w:rPr>
          <w:szCs w:val="22"/>
        </w:rPr>
      </w:pPr>
      <w:r>
        <w:rPr>
          <w:szCs w:val="22"/>
        </w:rPr>
        <w:t>Yhdistetyn urheilijamme harjoittelevat hiihtoa Siilinjärven Hiihtoseuran harjoituksissa. Siilinjärven hiihtoseuran kanssa on sovittu, että maanataisin pidetään mäkijaoston ja hiihtoseuran yhteiset harjoitukset, joissa ohjaajana on mukana aina valmentaja molemmista seuroista. Siipon osalta valmentajana toimii Jens Salumäe. Mäkijaoston harjoituksissa hiihto-suksilla tapahtuvista harjoituksista vastaavat Aiki  ja Jens Salumäe sekä Joonas Ikonen ja Vilma Meis. Mäkikoulun osalta hiihtovalmennuksesta vastaavat mäkikoulun ohjaajat.</w:t>
      </w:r>
    </w:p>
    <w:p>
      <w:r/>
    </w:p>
    <w:p>
      <w:pPr>
        <w:pStyle w:val="para2"/>
        <w:rPr>
          <w:rFonts w:ascii="Cambria" w:hAnsi="Cambria"/>
          <w:b/>
          <w:i/>
          <w:sz w:val="28"/>
          <w:szCs w:val="28"/>
        </w:rPr>
      </w:pPr>
      <w:r/>
      <w:bookmarkStart w:id="19" w:name="_Toc53513575"/>
      <w:r/>
      <w:bookmarkStart w:id="20" w:name="_Toc58522081"/>
      <w:r/>
      <w:r>
        <w:rPr>
          <w:rFonts w:ascii="Cambria" w:hAnsi="Cambria"/>
          <w:b/>
          <w:i/>
          <w:sz w:val="28"/>
          <w:szCs w:val="28"/>
        </w:rPr>
        <w:t>Oheisharjoittelu</w:t>
      </w:r>
      <w:r/>
      <w:bookmarkEnd w:id="19"/>
      <w:r/>
      <w:bookmarkEnd w:id="20"/>
      <w:r/>
      <w:r>
        <w:rPr>
          <w:rFonts w:ascii="Cambria" w:hAnsi="Cambria"/>
          <w:b/>
          <w:i/>
          <w:sz w:val="28"/>
          <w:szCs w:val="28"/>
        </w:rPr>
      </w:r>
    </w:p>
    <w:p>
      <w:r/>
    </w:p>
    <w:p>
      <w:pPr>
        <w:rPr>
          <w:szCs w:val="22"/>
        </w:rPr>
      </w:pPr>
      <w:r>
        <w:rPr>
          <w:szCs w:val="22"/>
        </w:rPr>
        <w:t xml:space="preserve">Oheisharjoittelusta vastaavat tällä hetkellä jaoston mäkivalmentajat. Jaostolla on käytössä kolme salivuoroa. Maanantaisin Pöljällä, keskiviikkoisin Hamulassa ja perjantaisin Toivalassa. </w:t>
      </w:r>
    </w:p>
    <w:p>
      <w:r/>
    </w:p>
    <w:p>
      <w:pPr>
        <w:pStyle w:val="para2"/>
        <w:rPr>
          <w:rFonts w:ascii="Cambria" w:hAnsi="Cambria"/>
          <w:b/>
          <w:i/>
          <w:sz w:val="28"/>
          <w:szCs w:val="28"/>
        </w:rPr>
      </w:pPr>
      <w:r/>
      <w:bookmarkStart w:id="21" w:name="_Toc53513576"/>
      <w:r/>
      <w:bookmarkStart w:id="22" w:name="_Toc58522082"/>
      <w:r/>
      <w:r>
        <w:rPr>
          <w:rFonts w:ascii="Cambria" w:hAnsi="Cambria"/>
          <w:b/>
          <w:i/>
          <w:sz w:val="28"/>
          <w:szCs w:val="28"/>
        </w:rPr>
        <w:t>Tiedotus</w:t>
      </w:r>
      <w:r/>
      <w:bookmarkEnd w:id="21"/>
      <w:r/>
      <w:bookmarkEnd w:id="22"/>
      <w:r/>
      <w:r>
        <w:rPr>
          <w:rFonts w:ascii="Cambria" w:hAnsi="Cambria"/>
          <w:b/>
          <w:i/>
          <w:sz w:val="28"/>
          <w:szCs w:val="28"/>
        </w:rPr>
      </w:r>
    </w:p>
    <w:p>
      <w:r/>
    </w:p>
    <w:p>
      <w:pPr>
        <w:rPr>
          <w:szCs w:val="22"/>
        </w:rPr>
      </w:pPr>
      <w:r>
        <w:rPr>
          <w:szCs w:val="22"/>
        </w:rPr>
        <w:t>Jaostolla on sisäinen ja ulkoiset tiedotussuunnitelmat, jonka mukaan tiedotusta tehdään.  Tiedotussuunnitelmat ovat tämän toimintasuunnitelman liitteenä.</w:t>
      </w:r>
    </w:p>
    <w:p>
      <w:r/>
    </w:p>
    <w:p>
      <w:pPr>
        <w:pStyle w:val="para2"/>
        <w:rPr>
          <w:rFonts w:ascii="Cambria" w:hAnsi="Cambria"/>
          <w:b/>
          <w:i/>
          <w:sz w:val="28"/>
          <w:szCs w:val="28"/>
        </w:rPr>
      </w:pPr>
      <w:r/>
      <w:bookmarkStart w:id="23" w:name="_Toc53513577"/>
      <w:r/>
      <w:bookmarkStart w:id="24" w:name="_Toc58522083"/>
      <w:r/>
      <w:r>
        <w:rPr>
          <w:rFonts w:ascii="Cambria" w:hAnsi="Cambria"/>
          <w:b/>
          <w:i/>
          <w:sz w:val="28"/>
          <w:szCs w:val="28"/>
        </w:rPr>
        <w:t>Järjestelytoimikunta</w:t>
      </w:r>
      <w:r/>
      <w:bookmarkEnd w:id="23"/>
      <w:r/>
      <w:bookmarkEnd w:id="24"/>
      <w:r/>
      <w:r>
        <w:rPr>
          <w:rFonts w:ascii="Cambria" w:hAnsi="Cambria"/>
          <w:b/>
          <w:i/>
          <w:sz w:val="28"/>
          <w:szCs w:val="28"/>
        </w:rPr>
      </w:r>
    </w:p>
    <w:p>
      <w:r/>
    </w:p>
    <w:p>
      <w:pPr>
        <w:rPr>
          <w:szCs w:val="22"/>
        </w:rPr>
      </w:pPr>
      <w:r>
        <w:rPr>
          <w:szCs w:val="22"/>
        </w:rPr>
        <w:t>Järjestelytoimikunnan tehtävänä on järjestää kilpailutapahtumiin kahviotoimintaa sekä pienimuotoisia arpajaisia. Jäsenet sovitaan jokaiseen tapahtumaan erikseen.</w:t>
      </w:r>
    </w:p>
    <w:p>
      <w:r/>
    </w:p>
    <w:p>
      <w:pPr>
        <w:pStyle w:val="para2"/>
        <w:rPr>
          <w:rFonts w:ascii="Cambria" w:hAnsi="Cambria"/>
          <w:b/>
          <w:i/>
          <w:sz w:val="28"/>
          <w:szCs w:val="28"/>
        </w:rPr>
      </w:pPr>
      <w:r/>
      <w:bookmarkStart w:id="25" w:name="_Toc53513578"/>
      <w:r/>
      <w:bookmarkStart w:id="26" w:name="_Toc58522084"/>
      <w:r/>
      <w:r>
        <w:rPr>
          <w:rFonts w:ascii="Cambria" w:hAnsi="Cambria"/>
          <w:b/>
          <w:i/>
          <w:sz w:val="28"/>
          <w:szCs w:val="28"/>
        </w:rPr>
        <w:t>Siipon hallituksen jäsenet</w:t>
      </w:r>
      <w:r/>
      <w:bookmarkEnd w:id="25"/>
      <w:r/>
      <w:bookmarkEnd w:id="26"/>
      <w:r/>
      <w:r>
        <w:rPr>
          <w:rFonts w:ascii="Cambria" w:hAnsi="Cambria"/>
          <w:b/>
          <w:i/>
          <w:sz w:val="28"/>
          <w:szCs w:val="28"/>
        </w:rPr>
      </w:r>
    </w:p>
    <w:p>
      <w:r/>
    </w:p>
    <w:p>
      <w:pPr>
        <w:rPr>
          <w:szCs w:val="22"/>
        </w:rPr>
      </w:pPr>
      <w:r>
        <w:rPr>
          <w:szCs w:val="22"/>
        </w:rPr>
        <w:t>Vuosikokouksessa valitaan kaksi jäsentä emoseuran hallitukseen.  Emoseuran hallituspaikat ovat kaksivuotisia.  Erovuorossa ovat Niina Meis ja Irina Saarenkoski. Pääsääntöisesti on pyrkimys, että emoseuran hallitukseen valitaan jaoston puheenjohtaja ja varapuheenjohtaja tai sihteeri/talousvastaava. Lisäksi heille valitaan henkilökohtaiset varajäsenet.  Ehdotettiin ja kannatettiin että Niina Meis ja Irina Saarenkoski jatkavat.</w:t>
      </w:r>
    </w:p>
    <w:p>
      <w:pPr>
        <w:rPr>
          <w:szCs w:val="22"/>
        </w:rPr>
      </w:pPr>
      <w:r>
        <w:rPr>
          <w:szCs w:val="22"/>
        </w:rPr>
        <w:t xml:space="preserve">Varsinainen jäsen  </w:t>
        <w:tab/>
        <w:t>Niina Meis</w:t>
      </w:r>
    </w:p>
    <w:p>
      <w:pPr>
        <w:rPr>
          <w:szCs w:val="22"/>
        </w:rPr>
      </w:pPr>
      <w:r>
        <w:rPr>
          <w:szCs w:val="22"/>
        </w:rPr>
        <w:t xml:space="preserve">Henkilökohtainen </w:t>
        <w:tab/>
        <w:t>Irina Saarenkoski</w:t>
      </w:r>
    </w:p>
    <w:p>
      <w:pPr>
        <w:rPr>
          <w:szCs w:val="22"/>
        </w:rPr>
      </w:pPr>
      <w:r>
        <w:rPr>
          <w:szCs w:val="22"/>
        </w:rPr>
        <w:t xml:space="preserve">Varsinainen jäsen </w:t>
        <w:tab/>
        <w:t>Sam Korhonen</w:t>
      </w:r>
    </w:p>
    <w:p>
      <w:pPr>
        <w:rPr>
          <w:szCs w:val="22"/>
        </w:rPr>
      </w:pPr>
      <w:r>
        <w:rPr>
          <w:szCs w:val="22"/>
        </w:rPr>
        <w:t xml:space="preserve">Henkilökohtainen varajäsen </w:t>
        <w:tab/>
        <w:t>Harri Pakarinen</w:t>
      </w:r>
    </w:p>
    <w:p>
      <w:pPr>
        <w:rPr>
          <w:szCs w:val="22"/>
        </w:rPr>
      </w:pPr>
      <w:r>
        <w:rPr>
          <w:szCs w:val="22"/>
        </w:rPr>
      </w:r>
    </w:p>
    <w:p>
      <w:pPr>
        <w:rPr>
          <w:szCs w:val="22"/>
        </w:rPr>
      </w:pPr>
      <w:r>
        <w:rPr>
          <w:szCs w:val="22"/>
        </w:rPr>
      </w:r>
    </w:p>
    <w:p>
      <w:pPr>
        <w:pStyle w:val="para2"/>
        <w:rPr>
          <w:rFonts w:ascii="Cambria" w:hAnsi="Cambria"/>
          <w:b/>
          <w:i/>
          <w:sz w:val="28"/>
          <w:szCs w:val="28"/>
        </w:rPr>
      </w:pPr>
      <w:r/>
      <w:bookmarkStart w:id="27" w:name="_Toc53513579"/>
      <w:r/>
      <w:bookmarkStart w:id="28" w:name="_Toc58522085"/>
      <w:r/>
      <w:r>
        <w:rPr>
          <w:rFonts w:ascii="Cambria" w:hAnsi="Cambria"/>
          <w:b/>
          <w:i/>
          <w:sz w:val="28"/>
          <w:szCs w:val="28"/>
        </w:rPr>
        <w:t>Tavoitteet Johtaminen ja hal</w:t>
      </w:r>
      <w:r>
        <w:rPr>
          <w:rFonts w:ascii="Cambria" w:hAnsi="Cambria"/>
          <w:b/>
          <w:i/>
          <w:sz w:val="28"/>
          <w:szCs w:val="28"/>
        </w:rPr>
        <w:t>linto osa-alueelle kaudelle 2022</w:t>
      </w:r>
      <w:r>
        <w:rPr>
          <w:rFonts w:ascii="Cambria" w:hAnsi="Cambria"/>
          <w:b/>
          <w:i/>
          <w:sz w:val="28"/>
          <w:szCs w:val="28"/>
        </w:rPr>
        <w:t>-202</w:t>
      </w:r>
      <w:r/>
      <w:bookmarkEnd w:id="27"/>
      <w:r/>
      <w:bookmarkEnd w:id="28"/>
      <w:r/>
      <w:r>
        <w:rPr>
          <w:rFonts w:ascii="Cambria" w:hAnsi="Cambria"/>
          <w:b/>
          <w:i/>
          <w:sz w:val="28"/>
          <w:szCs w:val="28"/>
        </w:rPr>
        <w:t>3</w:t>
      </w:r>
      <w:r>
        <w:rPr>
          <w:rFonts w:ascii="Cambria" w:hAnsi="Cambria"/>
          <w:b/>
          <w:i/>
          <w:sz w:val="28"/>
          <w:szCs w:val="28"/>
        </w:rPr>
      </w:r>
    </w:p>
    <w:p>
      <w:pPr>
        <w:rPr>
          <w:szCs w:val="22"/>
        </w:rPr>
      </w:pPr>
      <w:r>
        <w:rPr>
          <w:szCs w:val="22"/>
        </w:rPr>
      </w:r>
    </w:p>
    <w:p>
      <w:pPr>
        <w:ind w:firstLine="142"/>
        <w:rPr>
          <w:szCs w:val="22"/>
        </w:rPr>
      </w:pPr>
      <w:r>
        <w:rPr>
          <w:szCs w:val="22"/>
        </w:rPr>
        <w:t>Jaoston johtokunta kokoontuu vähintään neljä kertaa kauden aikana.</w:t>
      </w:r>
    </w:p>
    <w:p>
      <w:pPr>
        <w:ind w:firstLine="142"/>
        <w:rPr>
          <w:szCs w:val="22"/>
        </w:rPr>
      </w:pPr>
      <w:r>
        <w:rPr>
          <w:szCs w:val="22"/>
        </w:rPr>
        <w:t xml:space="preserve">Siirrytään Suomisportin käyttöön jäsenhallinnan ja –maksujen osalta.  </w:t>
      </w:r>
    </w:p>
    <w:p>
      <w:pPr>
        <w:ind w:firstLine="142"/>
        <w:rPr>
          <w:szCs w:val="22"/>
        </w:rPr>
      </w:pPr>
      <w:r>
        <w:rPr>
          <w:szCs w:val="22"/>
        </w:rPr>
        <w:t>Viimeistellään seuratoimijoiden perehdytyssuunnitelma.</w:t>
      </w:r>
    </w:p>
    <w:p>
      <w:pPr>
        <w:ind w:firstLine="142"/>
        <w:rPr>
          <w:szCs w:val="22"/>
        </w:rPr>
      </w:pPr>
      <w:r>
        <w:rPr>
          <w:szCs w:val="22"/>
        </w:rPr>
        <w:t>Työnjaon tasapuolistaminen ja selkeyttäminen sekä kehittäminen edelleen</w:t>
      </w:r>
    </w:p>
    <w:p>
      <w:pPr>
        <w:ind w:left="170" w:hanging="28"/>
        <w:rPr>
          <w:szCs w:val="22"/>
        </w:rPr>
      </w:pPr>
      <w:r>
        <w:rPr>
          <w:szCs w:val="22"/>
        </w:rPr>
        <w:t xml:space="preserve">Luodaan jaostolle tietopankki, johon voidaan tallentaa kaikki tärkeät asiakairjat, josta ne ovat hallituksen jäsenten helposti löydettävissä. </w:t>
      </w:r>
    </w:p>
    <w:p>
      <w:pPr>
        <w:ind w:firstLine="142"/>
        <w:rPr>
          <w:szCs w:val="22"/>
        </w:rPr>
      </w:pPr>
      <w:r>
        <w:rPr>
          <w:szCs w:val="22"/>
        </w:rPr>
        <w:t>Jatketaan varainhankinnan kehittämistä.</w:t>
      </w:r>
    </w:p>
    <w:p>
      <w:pPr>
        <w:ind w:left="170" w:hanging="28"/>
        <w:rPr>
          <w:szCs w:val="22"/>
        </w:rPr>
      </w:pPr>
      <w:r>
        <w:rPr>
          <w:szCs w:val="22"/>
        </w:rPr>
        <w:t xml:space="preserve">Luodaan menetelmä ns. hiljaisentiedon jakamiseen, liittyen esim. mäkien kunnostukseen, suksien huoltoon ja siteiden mekanismeihin ja turvallisuusasioihin. </w:t>
      </w:r>
    </w:p>
    <w:p>
      <w:pPr>
        <w:ind w:left="170" w:hanging="28"/>
        <w:rPr>
          <w:szCs w:val="22"/>
        </w:rPr>
      </w:pPr>
      <w:r>
        <w:rPr>
          <w:szCs w:val="22"/>
        </w:rPr>
        <w:t>Otetaan jaostolle käyttöön TikTok</w:t>
      </w:r>
    </w:p>
    <w:p>
      <w:pPr>
        <w:ind w:firstLine="142"/>
        <w:rPr>
          <w:szCs w:val="22"/>
        </w:rPr>
      </w:pPr>
      <w:r>
        <w:rPr>
          <w:szCs w:val="22"/>
        </w:rPr>
      </w:r>
    </w:p>
    <w:p>
      <w:pPr>
        <w:rPr>
          <w:szCs w:val="22"/>
        </w:rPr>
      </w:pPr>
      <w:r>
        <w:rPr>
          <w:szCs w:val="22"/>
        </w:rPr>
      </w:r>
    </w:p>
    <w:p>
      <w:pPr>
        <w:pStyle w:val="para1"/>
        <w:rPr>
          <w:rFonts w:ascii="Cambria" w:hAnsi="Cambria"/>
          <w:b/>
          <w:sz w:val="32"/>
          <w:szCs w:val="32"/>
        </w:rPr>
      </w:pPr>
      <w:r/>
      <w:bookmarkStart w:id="29" w:name="_Toc53513580"/>
      <w:r/>
      <w:bookmarkStart w:id="30" w:name="_Toc58522086"/>
      <w:r/>
      <w:r>
        <w:rPr>
          <w:rFonts w:ascii="Cambria" w:hAnsi="Cambria"/>
          <w:b/>
          <w:caps w:val="0"/>
          <w:sz w:val="32"/>
          <w:szCs w:val="32"/>
        </w:rPr>
        <w:t>Seuran Ihmiset</w:t>
      </w:r>
      <w:r/>
      <w:bookmarkEnd w:id="29"/>
      <w:r/>
      <w:bookmarkEnd w:id="30"/>
      <w:r/>
      <w:r>
        <w:rPr>
          <w:rFonts w:ascii="Cambria" w:hAnsi="Cambria"/>
          <w:b/>
          <w:sz w:val="32"/>
          <w:szCs w:val="32"/>
        </w:rPr>
      </w:r>
    </w:p>
    <w:p>
      <w:r/>
    </w:p>
    <w:p>
      <w:pPr>
        <w:pStyle w:val="para2"/>
        <w:rPr>
          <w:rFonts w:ascii="Cambria" w:hAnsi="Cambria"/>
          <w:b/>
          <w:i/>
          <w:sz w:val="28"/>
          <w:szCs w:val="28"/>
        </w:rPr>
      </w:pPr>
      <w:r/>
      <w:bookmarkStart w:id="31" w:name="_Toc53513581"/>
      <w:r/>
      <w:bookmarkStart w:id="32" w:name="_Toc58522087"/>
      <w:r/>
      <w:r>
        <w:rPr>
          <w:rFonts w:ascii="Cambria" w:hAnsi="Cambria"/>
          <w:b/>
          <w:i/>
          <w:sz w:val="28"/>
          <w:szCs w:val="28"/>
        </w:rPr>
        <w:t>Merkittävät muutokset toiminnassa</w:t>
      </w:r>
      <w:r/>
      <w:bookmarkEnd w:id="31"/>
      <w:r/>
      <w:bookmarkEnd w:id="32"/>
      <w:r/>
      <w:r>
        <w:rPr>
          <w:rFonts w:ascii="Cambria" w:hAnsi="Cambria"/>
          <w:b/>
          <w:i/>
          <w:sz w:val="28"/>
          <w:szCs w:val="28"/>
        </w:rPr>
      </w:r>
    </w:p>
    <w:p>
      <w:r/>
    </w:p>
    <w:p>
      <w:pPr>
        <w:ind w:left="170"/>
        <w:rPr>
          <w:szCs w:val="22"/>
        </w:rPr>
      </w:pPr>
      <w:r>
        <w:rPr>
          <w:szCs w:val="22"/>
        </w:rPr>
        <w:t xml:space="preserve">Jaostoon viimeistellään perehdyttämissuunnitelma seuratoimijoille. Työnjakoa päivitetään ja tehtäviä pilkotaan pienemmiksi. Varainhankintaa ja yhteistyökumppaneiden hankintaa kehitetään entisestään. Jaostossa on otettu käyttöön toomintatapa yhteistyökumppaneiden kiittämiseen. Yhteistyökumppaneille toimitetaan kaksi kertaa vuodessa syksyllä tai viimeistään jouluna infokirje kuluneesta kesästä ja syksystä. Toinen muistaminen keväällä talvikauden jälkeen. Yhteistyökumppaneita voidaan myös kutsua keväällä kauden päättäjäisiin. Panostamme myös markkinointisuunnitelman ja –materiaalin kehittämiseen edelleen. </w:t>
      </w:r>
    </w:p>
    <w:p>
      <w:r/>
    </w:p>
    <w:p>
      <w:pPr>
        <w:pStyle w:val="para2"/>
        <w:rPr>
          <w:rFonts w:ascii="Cambria" w:hAnsi="Cambria"/>
          <w:b/>
          <w:i/>
          <w:sz w:val="28"/>
          <w:szCs w:val="28"/>
        </w:rPr>
      </w:pPr>
      <w:r/>
      <w:bookmarkStart w:id="33" w:name="_Toc53513582"/>
      <w:r/>
      <w:bookmarkStart w:id="34" w:name="_Toc58522088"/>
      <w:r/>
      <w:r>
        <w:rPr>
          <w:rFonts w:ascii="Cambria" w:hAnsi="Cambria"/>
          <w:b/>
          <w:i/>
          <w:sz w:val="28"/>
          <w:szCs w:val="28"/>
        </w:rPr>
        <w:t>Uudet toimihenkilöt</w:t>
      </w:r>
      <w:r/>
      <w:bookmarkEnd w:id="33"/>
      <w:r/>
      <w:bookmarkEnd w:id="34"/>
      <w:r/>
      <w:r>
        <w:rPr>
          <w:rFonts w:ascii="Cambria" w:hAnsi="Cambria"/>
          <w:b/>
          <w:i/>
          <w:sz w:val="28"/>
          <w:szCs w:val="28"/>
        </w:rPr>
      </w:r>
    </w:p>
    <w:p>
      <w:r/>
    </w:p>
    <w:p>
      <w:pPr>
        <w:ind w:left="170"/>
        <w:rPr>
          <w:szCs w:val="22"/>
        </w:rPr>
      </w:pPr>
      <w:r>
        <w:rPr>
          <w:szCs w:val="22"/>
        </w:rPr>
        <w:t xml:space="preserve">Jens Salumäe jatkaa OKM:n tuella päätoimisena valmentajana.  Kauden aikana pyritään rekrytoimaan uusia toimijoita seuratoimintaan, sekä hallituksen määrittelemiin työryhmiin. Olemme hakeneet OKM tukea myös uuteen hankkeeseen tyttöjen yhdistetyn kehittämiseen. </w:t>
      </w:r>
    </w:p>
    <w:p>
      <w:r/>
    </w:p>
    <w:p>
      <w:pPr>
        <w:pStyle w:val="para2"/>
        <w:rPr>
          <w:rFonts w:ascii="Cambria" w:hAnsi="Cambria"/>
          <w:b/>
          <w:i/>
          <w:sz w:val="28"/>
          <w:szCs w:val="28"/>
        </w:rPr>
      </w:pPr>
      <w:r/>
      <w:bookmarkStart w:id="35" w:name="_Toc53513583"/>
      <w:r/>
      <w:bookmarkStart w:id="36" w:name="_Toc58522089"/>
      <w:r/>
      <w:r>
        <w:rPr>
          <w:rFonts w:ascii="Cambria" w:hAnsi="Cambria"/>
          <w:b/>
          <w:i/>
          <w:sz w:val="28"/>
          <w:szCs w:val="28"/>
        </w:rPr>
        <w:t>Yhteistyö muiden seurojen kanssa</w:t>
      </w:r>
      <w:r/>
      <w:bookmarkEnd w:id="35"/>
      <w:r/>
      <w:bookmarkEnd w:id="36"/>
      <w:r/>
      <w:r>
        <w:rPr>
          <w:rFonts w:ascii="Cambria" w:hAnsi="Cambria"/>
          <w:b/>
          <w:i/>
          <w:sz w:val="28"/>
          <w:szCs w:val="28"/>
        </w:rPr>
      </w:r>
    </w:p>
    <w:p>
      <w:r/>
    </w:p>
    <w:p>
      <w:pPr>
        <w:ind w:left="170"/>
        <w:rPr>
          <w:szCs w:val="22"/>
        </w:rPr>
      </w:pPr>
      <w:r>
        <w:rPr>
          <w:szCs w:val="22"/>
        </w:rPr>
        <w:t xml:space="preserve">Joroisten urheilijoiden ja Suonenjoen Vasaman mäkijaoston kanssa teemme yhteistyötä junioreiden valmennuksessa huomioiden yhteistyöseurojen tilanteen ja tarpeen. SiiPon valmentajat ohjaavat myös Puijon hiihtoseuran Haukkoja. Ollaan  yhteydessä myös Pielavedelle yhteistyön merkeissä. </w:t>
      </w:r>
    </w:p>
    <w:p>
      <w:pPr>
        <w:ind w:left="170"/>
        <w:rPr>
          <w:szCs w:val="22"/>
        </w:rPr>
      </w:pPr>
      <w:r>
        <w:rPr>
          <w:szCs w:val="22"/>
        </w:rPr>
        <w:t xml:space="preserve">Siipon mäkijaoston järjestämiä leirejä markkinoidaan muiden seurojen urheilijoille. Olemme mahdollisesti mukana järjestämässä Suomen Hiihtoliiton Latu Lentoon päätapahtumaa sekä Latu lentoon leirejä </w:t>
      </w:r>
    </w:p>
    <w:p>
      <w:pPr>
        <w:rPr>
          <w:szCs w:val="22"/>
        </w:rPr>
      </w:pPr>
      <w:r>
        <w:rPr>
          <w:szCs w:val="22"/>
        </w:rPr>
      </w:r>
    </w:p>
    <w:p>
      <w:pPr>
        <w:pStyle w:val="para2"/>
        <w:rPr>
          <w:rFonts w:ascii="Cambria" w:hAnsi="Cambria"/>
          <w:b/>
          <w:i/>
          <w:sz w:val="28"/>
          <w:szCs w:val="28"/>
        </w:rPr>
      </w:pPr>
      <w:r/>
      <w:bookmarkStart w:id="37" w:name="_Toc53513584"/>
      <w:r/>
      <w:bookmarkStart w:id="38" w:name="_Toc58522090"/>
      <w:r/>
      <w:r>
        <w:rPr>
          <w:rFonts w:ascii="Cambria" w:hAnsi="Cambria"/>
          <w:b/>
          <w:i/>
          <w:sz w:val="28"/>
          <w:szCs w:val="28"/>
        </w:rPr>
        <w:t>Seuratoimijoiden koulutus</w:t>
      </w:r>
      <w:r/>
      <w:bookmarkEnd w:id="37"/>
      <w:r/>
      <w:bookmarkEnd w:id="38"/>
      <w:r/>
      <w:r>
        <w:rPr>
          <w:rFonts w:ascii="Cambria" w:hAnsi="Cambria"/>
          <w:b/>
          <w:i/>
          <w:sz w:val="28"/>
          <w:szCs w:val="28"/>
        </w:rPr>
      </w:r>
    </w:p>
    <w:p>
      <w:r/>
    </w:p>
    <w:p>
      <w:pPr>
        <w:ind w:left="170"/>
        <w:rPr>
          <w:szCs w:val="22"/>
        </w:rPr>
      </w:pPr>
      <w:r>
        <w:rPr>
          <w:szCs w:val="22"/>
        </w:rPr>
        <w:t>Seuratoimijoille tehdään koulutussuunnitelma, johon kartoitetaan seuratoimijoiden koulutustarpeet. Tarpeiden mukaan etsitään tarjolla olevia koulutuksia, joihin halukkaat voivat osallistua.</w:t>
      </w:r>
    </w:p>
    <w:p>
      <w:pPr>
        <w:ind w:left="170"/>
        <w:rPr>
          <w:szCs w:val="22"/>
        </w:rPr>
      </w:pPr>
      <w:r>
        <w:rPr>
          <w:szCs w:val="22"/>
        </w:rPr>
        <w:t>Mahdollisuuksien mukaan 1-3 valmentajaa aloittaa II-tason valmentaja koulutuksen, mikäli sellaista järjestetään.</w:t>
      </w:r>
    </w:p>
    <w:p>
      <w:pPr>
        <w:ind w:left="170"/>
        <w:rPr>
          <w:szCs w:val="22"/>
        </w:rPr>
      </w:pPr>
      <w:r>
        <w:rPr>
          <w:szCs w:val="22"/>
        </w:rPr>
        <w:t>Käydyistä koulutuksista aletaan pitämään kirjaa, jotta jaostolle saadaan koulutusrekisteri</w:t>
      </w:r>
    </w:p>
    <w:p>
      <w:pPr>
        <w:rPr>
          <w:szCs w:val="22"/>
        </w:rPr>
      </w:pPr>
      <w:r>
        <w:rPr>
          <w:szCs w:val="22"/>
        </w:rPr>
      </w:r>
    </w:p>
    <w:p>
      <w:pPr>
        <w:pStyle w:val="para2"/>
        <w:rPr>
          <w:rFonts w:ascii="Cambria" w:hAnsi="Cambria"/>
          <w:b/>
          <w:sz w:val="28"/>
          <w:szCs w:val="28"/>
        </w:rPr>
      </w:pPr>
      <w:r/>
      <w:bookmarkStart w:id="39" w:name="_Toc53513585"/>
      <w:r/>
      <w:bookmarkStart w:id="40" w:name="_Toc58522091"/>
      <w:r/>
      <w:r>
        <w:rPr>
          <w:rFonts w:ascii="Cambria" w:hAnsi="Cambria"/>
          <w:b/>
          <w:sz w:val="28"/>
          <w:szCs w:val="28"/>
        </w:rPr>
        <w:t>Tavoitteet seuran ih</w:t>
      </w:r>
      <w:r>
        <w:rPr>
          <w:rFonts w:ascii="Cambria" w:hAnsi="Cambria"/>
          <w:b/>
          <w:sz w:val="28"/>
          <w:szCs w:val="28"/>
        </w:rPr>
        <w:t>miset osa-alueelle kaudelle 2022</w:t>
      </w:r>
      <w:r>
        <w:rPr>
          <w:rFonts w:ascii="Cambria" w:hAnsi="Cambria"/>
          <w:b/>
          <w:sz w:val="28"/>
          <w:szCs w:val="28"/>
        </w:rPr>
        <w:t>-202</w:t>
      </w:r>
      <w:r/>
      <w:bookmarkEnd w:id="39"/>
      <w:r/>
      <w:bookmarkEnd w:id="40"/>
      <w:r/>
      <w:r>
        <w:rPr>
          <w:rFonts w:ascii="Cambria" w:hAnsi="Cambria"/>
          <w:b/>
          <w:sz w:val="28"/>
          <w:szCs w:val="28"/>
        </w:rPr>
        <w:t>3</w:t>
      </w:r>
      <w:r>
        <w:rPr>
          <w:rFonts w:ascii="Cambria" w:hAnsi="Cambria"/>
          <w:b/>
          <w:sz w:val="28"/>
          <w:szCs w:val="28"/>
        </w:rPr>
      </w:r>
    </w:p>
    <w:p>
      <w:pPr>
        <w:rPr>
          <w:szCs w:val="22"/>
        </w:rPr>
      </w:pPr>
      <w:r>
        <w:rPr>
          <w:szCs w:val="22"/>
        </w:rPr>
      </w:r>
    </w:p>
    <w:p>
      <w:pPr>
        <w:ind w:left="170"/>
        <w:rPr>
          <w:szCs w:val="22"/>
        </w:rPr>
      </w:pPr>
      <w:r>
        <w:rPr>
          <w:szCs w:val="22"/>
        </w:rPr>
        <w:t>Luodaan jaoston väelle koulutussuunnitelma tuleville vuosille. Sovitaan toimintamalli, jolla tarjolla olevaa koulutustarjontaa tiedotetaan jaostossa. Luodaan rekisteri, jossa seurataan käytyjä koulutuksia.</w:t>
      </w:r>
    </w:p>
    <w:p>
      <w:pPr>
        <w:ind w:left="170"/>
        <w:rPr>
          <w:szCs w:val="22"/>
        </w:rPr>
      </w:pPr>
      <w:r>
        <w:rPr>
          <w:szCs w:val="22"/>
        </w:rPr>
        <w:t>Mahdollisuuksien mukaan 1-3 valmentajaa aloittaa II-tason valmentaja koulutuksen, mikäli sellaista järjestetään</w:t>
      </w:r>
    </w:p>
    <w:p>
      <w:pPr>
        <w:ind w:left="142"/>
        <w:rPr>
          <w:szCs w:val="22"/>
        </w:rPr>
      </w:pPr>
      <w:r>
        <w:rPr>
          <w:szCs w:val="22"/>
        </w:rPr>
        <w:t>Nuorisovaltuuston hyvin alkanutta toimintaa jatketaan. Nuorisovaltuusto aktivoi myös seuran muita nuoria olemaan mukana seuran toiminnan kehittämisessä, tähän mietitään erilaisia keinoja.</w:t>
      </w:r>
    </w:p>
    <w:p>
      <w:pPr>
        <w:ind w:left="142"/>
        <w:rPr>
          <w:szCs w:val="22"/>
        </w:rPr>
      </w:pPr>
      <w:r>
        <w:rPr>
          <w:szCs w:val="22"/>
        </w:rPr>
        <w:t xml:space="preserve">Pidetään yllä luomaamme järjestelmää epäasiallisen käytöksen ehkäisyyn ja siihen puuttumiseen. </w:t>
      </w:r>
    </w:p>
    <w:p>
      <w:pPr>
        <w:ind w:firstLine="142"/>
        <w:rPr>
          <w:szCs w:val="22"/>
        </w:rPr>
      </w:pPr>
      <w:r>
        <w:rPr>
          <w:szCs w:val="22"/>
        </w:rPr>
        <w:t>Viimeistellään seuratoimijoiden perehdytyssuunnitelma.</w:t>
      </w:r>
    </w:p>
    <w:p>
      <w:pPr>
        <w:rPr>
          <w:szCs w:val="22"/>
        </w:rPr>
      </w:pPr>
      <w:r>
        <w:rPr>
          <w:szCs w:val="22"/>
        </w:rPr>
      </w:r>
    </w:p>
    <w:p>
      <w:r/>
    </w:p>
    <w:p>
      <w:pPr>
        <w:pStyle w:val="para1"/>
        <w:rPr>
          <w:rFonts w:ascii="Cambria" w:hAnsi="Cambria"/>
          <w:b/>
          <w:sz w:val="32"/>
          <w:szCs w:val="32"/>
        </w:rPr>
      </w:pPr>
      <w:r/>
      <w:bookmarkStart w:id="41" w:name="_Toc53513586"/>
      <w:r/>
      <w:bookmarkStart w:id="42" w:name="_Toc58522092"/>
      <w:r/>
      <w:r>
        <w:rPr>
          <w:rFonts w:ascii="Cambria" w:hAnsi="Cambria"/>
          <w:b/>
          <w:caps w:val="0"/>
          <w:sz w:val="32"/>
          <w:szCs w:val="32"/>
        </w:rPr>
        <w:t>Urheilutoiminta</w:t>
      </w:r>
      <w:r/>
      <w:bookmarkEnd w:id="41"/>
      <w:r/>
      <w:bookmarkEnd w:id="42"/>
      <w:r/>
      <w:r>
        <w:rPr>
          <w:rFonts w:ascii="Cambria" w:hAnsi="Cambria"/>
          <w:b/>
          <w:sz w:val="32"/>
          <w:szCs w:val="32"/>
        </w:rPr>
      </w:r>
    </w:p>
    <w:p>
      <w:pPr>
        <w:ind w:left="360"/>
      </w:pPr>
      <w:r/>
    </w:p>
    <w:p>
      <w:pPr>
        <w:ind w:left="170"/>
        <w:rPr>
          <w:szCs w:val="22"/>
        </w:rPr>
      </w:pPr>
      <w:r>
        <w:rPr>
          <w:szCs w:val="22"/>
        </w:rPr>
        <w:t>Harjoittelu tapahtuu viidessä ryhmässä Mäkikoulussa, Pikkulentäjissä, Liito-oravissa, Kuilun Kotkissa ja Aikuismäkikoulussa. Ryhmäjaot tehdään taitotason mukaisesti, ei ikäperusteisesti. Kolme jaoston urheilijaa valittiin maajoukkueisiin, yksi yhdistetyn naisten maajoukkueeseen, yksi yhdistetyn nuorten maajoukkueeseen ja yksi mäkihypyn nuorten maajoukkueeseen. Yksi urheilija valittiin mäkihypyn ja yhdistetyn yläkoululeiritysryhmään.</w:t>
      </w:r>
    </w:p>
    <w:p>
      <w:pPr>
        <w:ind w:left="170"/>
        <w:rPr>
          <w:szCs w:val="22"/>
        </w:rPr>
      </w:pPr>
      <w:r>
        <w:rPr>
          <w:szCs w:val="22"/>
        </w:rPr>
        <w:t xml:space="preserve">Urheilijoista neljä harjoittelee Kuopion alueen urheilu Akatemiassa. </w:t>
      </w:r>
    </w:p>
    <w:p>
      <w:pPr>
        <w:ind w:left="170"/>
        <w:rPr>
          <w:szCs w:val="22"/>
        </w:rPr>
      </w:pPr>
      <w:r>
        <w:rPr>
          <w:szCs w:val="22"/>
        </w:rPr>
        <w:t>Lasten</w:t>
      </w:r>
      <w:r/>
      <w:bookmarkStart w:id="43" w:name="_Hlk53406809"/>
      <w:r/>
      <w:r>
        <w:rPr>
          <w:szCs w:val="22"/>
        </w:rPr>
        <w:t xml:space="preserve"> Lumipäivät järjestetään Kuilulla 16.-17.2. 2023</w:t>
      </w:r>
      <w:r>
        <w:rPr>
          <w:szCs w:val="22"/>
        </w:rPr>
      </w:r>
    </w:p>
    <w:p>
      <w:pPr>
        <w:ind w:left="170"/>
        <w:rPr>
          <w:szCs w:val="22"/>
        </w:rPr>
      </w:pPr>
      <w:r>
        <w:rPr>
          <w:szCs w:val="22"/>
        </w:rPr>
        <w:t>Lumilajeja opettajille koulutuspäivä järjestetään 15.3.2023</w:t>
      </w:r>
    </w:p>
    <w:p>
      <w:pPr>
        <w:ind w:left="170"/>
        <w:rPr>
          <w:szCs w:val="22"/>
        </w:rPr>
      </w:pPr>
      <w:bookmarkEnd w:id="43"/>
      <w:r>
        <w:rPr>
          <w:szCs w:val="22"/>
        </w:rPr>
        <w:t xml:space="preserve">SiiPon mäkijaosto on mukana Siilinjärven kunnan perheliikuntapäivän järjestämisessä mahdollisuuksien mukaan kerran talvella ja kerran kesällä / syksyllä. </w:t>
      </w:r>
    </w:p>
    <w:p>
      <w:pPr>
        <w:ind w:left="170"/>
        <w:rPr>
          <w:szCs w:val="22"/>
        </w:rPr>
      </w:pPr>
      <w:r>
        <w:rPr>
          <w:szCs w:val="22"/>
        </w:rPr>
        <w:t>Tutustu mäkihyppyyn tapahtuma järjestetään tammikuussa</w:t>
      </w:r>
    </w:p>
    <w:p>
      <w:r/>
    </w:p>
    <w:p>
      <w:pPr>
        <w:pStyle w:val="para2"/>
        <w:rPr>
          <w:rFonts w:ascii="Cambria" w:hAnsi="Cambria"/>
          <w:b/>
          <w:i/>
          <w:sz w:val="28"/>
          <w:szCs w:val="28"/>
        </w:rPr>
      </w:pPr>
      <w:r/>
      <w:bookmarkStart w:id="44" w:name="_Toc53513587"/>
      <w:r/>
      <w:bookmarkStart w:id="45" w:name="_Toc58522093"/>
      <w:r/>
      <w:r>
        <w:rPr>
          <w:rFonts w:ascii="Cambria" w:hAnsi="Cambria"/>
          <w:b/>
          <w:i/>
          <w:sz w:val="28"/>
          <w:szCs w:val="28"/>
        </w:rPr>
        <w:t>Mäkikoulu</w:t>
      </w:r>
      <w:r/>
      <w:bookmarkEnd w:id="44"/>
      <w:r/>
      <w:bookmarkEnd w:id="45"/>
      <w:r/>
      <w:r>
        <w:rPr>
          <w:rFonts w:ascii="Cambria" w:hAnsi="Cambria"/>
          <w:b/>
          <w:i/>
          <w:sz w:val="28"/>
          <w:szCs w:val="28"/>
        </w:rPr>
      </w:r>
    </w:p>
    <w:p>
      <w:r/>
    </w:p>
    <w:p>
      <w:pPr>
        <w:ind w:left="170"/>
        <w:rPr>
          <w:szCs w:val="22"/>
        </w:rPr>
      </w:pPr>
      <w:r>
        <w:rPr>
          <w:szCs w:val="22"/>
        </w:rPr>
        <w:t>Ryhmään otetaan uusia lajin harrastajia. Harjoitukset ovat kerran viikossa. Uusi mäkikoulu alkaa tutustu mäkihyppyyn tapahtumalla heti kun lunta saadaan maahan ja mäkikeskus on siinä kunnossa, että mäkikoulu voidaan aloittaa. Keväällä mäkikoulun harjoitukset jatkuvat oheisharjoitteluna ja sitten muovimäistä, joko omana ryhmänään tai yhdessä Pikkulentäjien kanssa. Mäkikouluun voi tulla mukaan myös kesäkaudella. Lajiin voi tulla tutustumaan milloin vain mäkikoulun harjoitusiltoina. Mäkikoulun ohjausvastuu on Jens Salumäellä ja Otso Thurella</w:t>
      </w:r>
    </w:p>
    <w:p>
      <w:r/>
    </w:p>
    <w:p>
      <w:pPr>
        <w:pStyle w:val="para2"/>
        <w:rPr>
          <w:rFonts w:ascii="Cambria" w:hAnsi="Cambria"/>
          <w:b/>
          <w:i/>
          <w:sz w:val="28"/>
          <w:szCs w:val="28"/>
        </w:rPr>
      </w:pPr>
      <w:r/>
      <w:bookmarkStart w:id="46" w:name="_Toc53513588"/>
      <w:r/>
      <w:bookmarkStart w:id="47" w:name="_Toc58522094"/>
      <w:r/>
      <w:r>
        <w:rPr>
          <w:rFonts w:ascii="Cambria" w:hAnsi="Cambria"/>
          <w:b/>
          <w:i/>
          <w:sz w:val="28"/>
          <w:szCs w:val="28"/>
        </w:rPr>
        <w:t>Pikkulentäjät</w:t>
      </w:r>
      <w:r/>
      <w:bookmarkEnd w:id="46"/>
      <w:r/>
      <w:bookmarkEnd w:id="47"/>
      <w:r/>
      <w:r>
        <w:rPr>
          <w:rFonts w:ascii="Cambria" w:hAnsi="Cambria"/>
          <w:b/>
          <w:i/>
          <w:sz w:val="28"/>
          <w:szCs w:val="28"/>
        </w:rPr>
      </w:r>
    </w:p>
    <w:p>
      <w:pPr>
        <w:rPr>
          <w:szCs w:val="22"/>
        </w:rPr>
      </w:pPr>
      <w:r>
        <w:rPr>
          <w:szCs w:val="22"/>
        </w:rPr>
      </w:r>
    </w:p>
    <w:p>
      <w:pPr>
        <w:ind w:left="170"/>
        <w:rPr>
          <w:szCs w:val="22"/>
        </w:rPr>
      </w:pPr>
      <w:r>
        <w:rPr>
          <w:szCs w:val="22"/>
        </w:rPr>
        <w:t>Tässä ryhmässä opetellaan lajin perustekniikat oikein, harjoittelu tapahtuu pääsääntöisesti Kuilun mäissä K7-K21. Hyppyharjoitusten ohella pikkulentäjät osallistuvat hiihtoharjoituksiin sekä lajia tukevaan oheisharjoitteluun omien resurssien mukaan. Viikkorunkoon sisältyy kahdet mäkiharjoitukset ja yksi salivuoro. Harjoittelu on ympärivuotista. Pikkulentäjiä kannustetaan osallistumaan kansallisiin mäkihypyn ja yhdistetyn kilpailuihin (kilpailuihin osallistuminen on vapaaehtoista).</w:t>
      </w:r>
    </w:p>
    <w:p>
      <w:pPr>
        <w:ind w:left="170"/>
        <w:rPr>
          <w:szCs w:val="22"/>
        </w:rPr>
      </w:pPr>
      <w:r>
        <w:rPr>
          <w:szCs w:val="22"/>
        </w:rPr>
        <w:t xml:space="preserve">Pikkulentäjät–valmennusryhmään kuuluu 9 urheilijaa SiiPosta. Ryhmässä harjoittelee myös veteraanihyppääjiä, kenen harjoittelumäet ovat tämän ryhmän mäkikokoja. Harjoittelu on ympärivuotista. Valmennusvastuu on Vilma Meisillä, Otso Thurella, ja Jens Salumäellä yhdessä.  </w:t>
      </w:r>
    </w:p>
    <w:p>
      <w:pPr>
        <w:ind w:left="170"/>
        <w:rPr>
          <w:szCs w:val="22"/>
        </w:rPr>
      </w:pPr>
      <w:r>
        <w:rPr>
          <w:szCs w:val="22"/>
        </w:rPr>
        <w:t xml:space="preserve">Harjoituksia talvikaudella on kolme kertaa viikossa. Kesäkaudella harjoittelua on ohjatusti kahdesta kolmeen kertaa viikossa. Pikkulentäjille on varattu salivuoro keskiviikkoisin Hamulan koululla. Kesäkaudella urheilijat osallistuvat Siipon järjestämille omille leireille. Lisäksi urheilijoilla oli mahdollisuus osallistua Hiihtoliiton järjestämille Latu lentoon leireille.  </w:t>
      </w:r>
    </w:p>
    <w:p>
      <w:r/>
    </w:p>
    <w:p>
      <w:pPr>
        <w:rPr>
          <w:rFonts w:ascii="Cambria" w:hAnsi="Cambria"/>
          <w:b/>
          <w:sz w:val="28"/>
          <w:szCs w:val="28"/>
        </w:rPr>
      </w:pPr>
      <w:r>
        <w:rPr>
          <w:rFonts w:ascii="Cambria" w:hAnsi="Cambria"/>
          <w:b/>
          <w:sz w:val="28"/>
          <w:szCs w:val="28"/>
        </w:rPr>
        <w:t>Liito-oravat</w:t>
      </w:r>
    </w:p>
    <w:p>
      <w:pPr>
        <w:ind w:left="170"/>
        <w:rPr>
          <w:szCs w:val="22"/>
        </w:rPr>
      </w:pPr>
      <w:r>
        <w:rPr>
          <w:szCs w:val="22"/>
        </w:rPr>
        <w:t xml:space="preserve">Liito-oravat ovat mäkihypyn ja yhdistetyn harrastajia, jotka hyppäävät K21-K42 mäissä. </w:t>
      </w:r>
      <w:r/>
      <w:bookmarkStart w:id="48" w:name="_Toc53513589"/>
      <w:r/>
      <w:bookmarkStart w:id="49" w:name="_Toc58522095"/>
      <w:r/>
      <w:r>
        <w:rPr>
          <w:szCs w:val="22"/>
        </w:rPr>
        <w:t>Viikkorunko sisältää yhdet hiihtoharjoitukset maanantaisin, yhden oheisharjoituksen salilla perjantaisin ja 3-4 mäkiharjoitusta Kuilun ja Puijon mäissä.</w:t>
      </w:r>
      <w:r>
        <w:rPr>
          <w:szCs w:val="22"/>
        </w:rPr>
        <w:t xml:space="preserve"> Ryhmän mukana harjoittelee Puijon Haukat. </w:t>
      </w:r>
      <w:r>
        <w:rPr>
          <w:szCs w:val="22"/>
        </w:rPr>
      </w:r>
    </w:p>
    <w:p>
      <w:pPr>
        <w:ind w:left="170"/>
        <w:rPr>
          <w:szCs w:val="22"/>
        </w:rPr>
      </w:pPr>
      <w:r>
        <w:rPr>
          <w:szCs w:val="22"/>
        </w:rPr>
        <w:t xml:space="preserve">Kesäkaudella urheilijat osallistuvat Siipon järjestämille omille leireille. Lisäksi urheilijoilla oli mahdollisuus osallistua Hiihtoliiton järjestämille Latu lentoon leireille.  </w:t>
      </w:r>
    </w:p>
    <w:p>
      <w:pPr>
        <w:ind w:left="170"/>
        <w:rPr>
          <w:szCs w:val="22"/>
        </w:rPr>
      </w:pPr>
      <w:r>
        <w:rPr>
          <w:szCs w:val="22"/>
        </w:rPr>
        <w:t>Harjoittelu on ympärivuotista. Liito-oravia kannustetaan osallistumaan kansallisiin mäkihypyn ja yhdistetyn kilpailuihin (kilpailuihin osallistuminen on vapaaehtoista).</w:t>
      </w:r>
    </w:p>
    <w:p>
      <w:pPr>
        <w:ind w:left="170"/>
        <w:rPr>
          <w:szCs w:val="22"/>
        </w:rPr>
      </w:pPr>
      <w:r>
        <w:rPr>
          <w:szCs w:val="22"/>
        </w:rPr>
        <w:t xml:space="preserve">Valmennusvastuu on Jens Salumäellä, apuna tarvittaessa Timo Thure ja Jari Meis. </w:t>
      </w:r>
    </w:p>
    <w:p>
      <w:pPr>
        <w:rPr>
          <w:szCs w:val="22"/>
        </w:rPr>
      </w:pPr>
      <w:r>
        <w:rPr>
          <w:szCs w:val="22"/>
        </w:rPr>
      </w:r>
    </w:p>
    <w:p>
      <w:pPr>
        <w:rPr>
          <w:rFonts w:ascii="Cambria" w:hAnsi="Cambria"/>
          <w:b/>
          <w:i/>
          <w:sz w:val="28"/>
          <w:szCs w:val="28"/>
        </w:rPr>
      </w:pPr>
      <w:r>
        <w:rPr>
          <w:rFonts w:ascii="Cambria" w:hAnsi="Cambria"/>
          <w:b/>
          <w:i/>
          <w:sz w:val="28"/>
          <w:szCs w:val="28"/>
        </w:rPr>
        <w:t>Kuilun Kotkat</w:t>
      </w:r>
      <w:r/>
      <w:bookmarkEnd w:id="48"/>
      <w:r/>
      <w:bookmarkEnd w:id="49"/>
      <w:r/>
      <w:r>
        <w:rPr>
          <w:rFonts w:ascii="Cambria" w:hAnsi="Cambria"/>
          <w:b/>
          <w:i/>
          <w:sz w:val="28"/>
          <w:szCs w:val="28"/>
        </w:rPr>
      </w:r>
    </w:p>
    <w:p>
      <w:r/>
    </w:p>
    <w:p>
      <w:pPr>
        <w:ind w:left="170"/>
        <w:rPr>
          <w:szCs w:val="22"/>
        </w:rPr>
      </w:pPr>
      <w:r>
        <w:rPr>
          <w:szCs w:val="22"/>
        </w:rPr>
        <w:t>Kuilun Kotkat ovat mäkihypyn ja yhdistetyn harrastajia, joiden tarkoituksena on jatkaa lajitaitojen opettelua. Omatoimisten harjoitteiden tekeminen lisääntyy valmentajien tekemän harjoitusohjelman mukaisesti. Hyppyharjoitukset tapahtuvat pääsääntöisesti seuran Puijon mäistä (k65-k120). Ryhmälle on varattu koululta liikuntasalivuoro talvikaudelle maanantaisin Pöljän koululta. Harjoittelu on ympärivuotista. Kuilun Kotkia kannustetaan osallistumaan kansallisiin mäkihypyn ja yhdistetyn kilpailuihin (kilpailuihin osallistuminen on vapaaehtoista). Kuilun Kotkiin kuuluville urheilijoille pidetään valmentajan johdolla henkilökohtaiset keskustelut, joissa käydään läpi harjoittelua ja omia tavoitteita.</w:t>
      </w:r>
    </w:p>
    <w:p>
      <w:pPr>
        <w:ind w:left="170"/>
        <w:tabs defTabSz="1304">
          <w:tab w:val="left" w:pos="170" w:leader="none"/>
        </w:tabs>
        <w:rPr>
          <w:szCs w:val="22"/>
        </w:rPr>
      </w:pPr>
      <w:r>
        <w:rPr>
          <w:szCs w:val="22"/>
        </w:rPr>
        <w:t xml:space="preserve">Kuilun Kotkat–valmennusryhmään kuuluu kahdeksan urheilijaa SiiPosta. Valmennusvastuu on Joonas Ikosella. Apuvalmentajina toimivat: Jens Salumäe, Jari Meis ja Timo Thure </w:t>
      </w:r>
    </w:p>
    <w:p>
      <w:pPr>
        <w:ind w:left="170"/>
        <w:tabs defTabSz="1304">
          <w:tab w:val="left" w:pos="170" w:leader="none"/>
        </w:tabs>
        <w:rPr>
          <w:szCs w:val="22"/>
        </w:rPr>
      </w:pPr>
      <w:r>
        <w:rPr>
          <w:szCs w:val="22"/>
        </w:rPr>
        <w:t>Harjoittelu oli ympärivuotista, talvella harjoituksia on ohjatusti neljästä viiteen kertaa viikossa. Kesällä ohjattuja harjoituksia järjestetään kolmesta seitsemään kertaa viikossa. Hyppyharjoitusten ohella Kuilun Kotkat osallistuvat hiihtoharjoituksiin ja lajia tukevaan oheisharjoitteluun sekä sitoutuvat omatoimiseen harjoitteluun valmentajan laatiman harjoitusohjelman ja omien tavoitteiden mukaisesti. Kesällä kuilun kotkat osallistuvat SiiPon omille leireille. Osa urheilijoista kuuluu hiihtoliiton yhdistetyn tai mäkihypyn valmennusryhmiin, jonka vuoksi heillä oli Hiihtoliiton järjestämiä leirejä. Lisäksi kaikilla urheilijoilla on mahdollisuus halutessaan osallistua Hiihtoliitonliiton järjestämille Latu lentoon leireille.</w:t>
      </w:r>
    </w:p>
    <w:p>
      <w:r/>
    </w:p>
    <w:p>
      <w:pPr>
        <w:pStyle w:val="para2"/>
        <w:rPr>
          <w:rFonts w:ascii="Cambria" w:hAnsi="Cambria"/>
          <w:b/>
          <w:i/>
          <w:sz w:val="28"/>
          <w:szCs w:val="28"/>
        </w:rPr>
      </w:pPr>
      <w:r/>
      <w:bookmarkStart w:id="50" w:name="_Toc53513591"/>
      <w:r/>
      <w:bookmarkStart w:id="51" w:name="_Toc58522097"/>
      <w:r/>
      <w:r>
        <w:rPr>
          <w:rFonts w:ascii="Cambria" w:hAnsi="Cambria"/>
          <w:b/>
          <w:i/>
          <w:sz w:val="28"/>
          <w:szCs w:val="28"/>
        </w:rPr>
        <w:t>Aikuisten mäkikoulu</w:t>
      </w:r>
      <w:r/>
      <w:bookmarkEnd w:id="50"/>
      <w:r/>
      <w:bookmarkEnd w:id="51"/>
      <w:r/>
      <w:r>
        <w:rPr>
          <w:rFonts w:ascii="Cambria" w:hAnsi="Cambria"/>
          <w:b/>
          <w:i/>
          <w:sz w:val="28"/>
          <w:szCs w:val="28"/>
        </w:rPr>
      </w:r>
    </w:p>
    <w:p>
      <w:r/>
    </w:p>
    <w:p>
      <w:pPr>
        <w:ind w:left="170"/>
        <w:rPr>
          <w:szCs w:val="22"/>
        </w:rPr>
      </w:pPr>
      <w:r>
        <w:rPr>
          <w:szCs w:val="22"/>
        </w:rPr>
        <w:t>Ryhmä on tarkoitettu mäkihypystä kiinnostuneille aikuisille. Harjoituskertoja aikuismäkikoulussa on viisi. Ryhmään tulevilla ei tarvitse olla aikaisempaa hyppykokemusta. Ryhmä alkaa, jos ilmoittautuneita on vähintään viisi. Aikusiille voidaan järjestää myös yksilöllisiä lajikokeilukertoja ja halutessaan he voivat jatkaa harrastusta seuran harrastusryhmissä.</w:t>
      </w:r>
    </w:p>
    <w:p>
      <w:r/>
    </w:p>
    <w:p>
      <w:pPr>
        <w:pStyle w:val="para2"/>
        <w:rPr>
          <w:rFonts w:ascii="Cambria" w:hAnsi="Cambria"/>
          <w:b/>
          <w:i/>
          <w:sz w:val="28"/>
          <w:szCs w:val="28"/>
        </w:rPr>
      </w:pPr>
      <w:r/>
      <w:bookmarkStart w:id="52" w:name="_Toc53513592"/>
      <w:r/>
      <w:bookmarkStart w:id="53" w:name="_Toc58522098"/>
      <w:r/>
      <w:r>
        <w:rPr>
          <w:rFonts w:ascii="Cambria" w:hAnsi="Cambria"/>
          <w:b/>
          <w:i/>
          <w:sz w:val="28"/>
          <w:szCs w:val="28"/>
        </w:rPr>
        <w:t>Tuisku lumilajikoulu</w:t>
      </w:r>
      <w:r/>
      <w:bookmarkEnd w:id="52"/>
      <w:r/>
      <w:bookmarkEnd w:id="53"/>
      <w:r/>
      <w:r>
        <w:rPr>
          <w:rFonts w:ascii="Cambria" w:hAnsi="Cambria"/>
          <w:b/>
          <w:i/>
          <w:sz w:val="28"/>
          <w:szCs w:val="28"/>
        </w:rPr>
      </w:r>
    </w:p>
    <w:p>
      <w:r/>
    </w:p>
    <w:p>
      <w:pPr>
        <w:ind w:left="170"/>
      </w:pPr>
      <w:r>
        <w:t xml:space="preserve">Tällä kaudella ei ole resursseja aloittaa lumilajikoulua. </w:t>
      </w:r>
    </w:p>
    <w:p>
      <w:pPr>
        <w:rPr>
          <w:szCs w:val="22"/>
        </w:rPr>
      </w:pPr>
      <w:r>
        <w:rPr>
          <w:szCs w:val="22"/>
        </w:rPr>
      </w:r>
    </w:p>
    <w:p>
      <w:pPr>
        <w:pStyle w:val="para2"/>
        <w:rPr>
          <w:rFonts w:ascii="Cambria" w:hAnsi="Cambria"/>
          <w:b/>
          <w:i/>
          <w:sz w:val="28"/>
          <w:szCs w:val="28"/>
        </w:rPr>
      </w:pPr>
      <w:r/>
      <w:bookmarkStart w:id="54" w:name="_Toc53513593"/>
      <w:r/>
      <w:bookmarkStart w:id="55" w:name="_Toc58522099"/>
      <w:r/>
      <w:r>
        <w:rPr>
          <w:rFonts w:ascii="Cambria" w:hAnsi="Cambria"/>
          <w:b/>
          <w:i/>
          <w:sz w:val="28"/>
          <w:szCs w:val="28"/>
        </w:rPr>
        <w:t>Lasten lumipäivät</w:t>
      </w:r>
      <w:r/>
      <w:bookmarkEnd w:id="54"/>
      <w:r/>
      <w:bookmarkEnd w:id="55"/>
      <w:r/>
      <w:r>
        <w:rPr>
          <w:rFonts w:ascii="Cambria" w:hAnsi="Cambria"/>
          <w:b/>
          <w:i/>
          <w:sz w:val="28"/>
          <w:szCs w:val="28"/>
        </w:rPr>
      </w:r>
    </w:p>
    <w:p>
      <w:r/>
    </w:p>
    <w:p>
      <w:pPr>
        <w:ind w:left="170"/>
        <w:rPr>
          <w:szCs w:val="22"/>
        </w:rPr>
      </w:pPr>
      <w:r>
        <w:rPr>
          <w:szCs w:val="22"/>
        </w:rPr>
        <w:t xml:space="preserve">Tapahtuma on Suomen Hiihtoliiton kehittämä lapsille suunnattu lumiliikuntaan innostava tapahtuma, joka on voittanut kahtena vuotena peräkkäin Fisin myöntämän palkinnon maailman parhaasta lasten lumiliikuntatapahtumasta. Tapahtuma järjestetään Kuilulla 16.-17.2.2023. Päivällä järjestetään koululaistapahtumat ja 16.2. kaikille avoin iltatapahtuma. </w:t>
      </w:r>
    </w:p>
    <w:p>
      <w:r/>
    </w:p>
    <w:p>
      <w:pPr>
        <w:pStyle w:val="para2"/>
        <w:rPr>
          <w:rFonts w:ascii="Cambria" w:hAnsi="Cambria"/>
          <w:b/>
          <w:i/>
          <w:sz w:val="28"/>
          <w:szCs w:val="28"/>
        </w:rPr>
      </w:pPr>
      <w:r/>
      <w:bookmarkStart w:id="56" w:name="_Toc53513594"/>
      <w:r/>
      <w:bookmarkStart w:id="57" w:name="_Toc58522100"/>
      <w:r/>
      <w:r>
        <w:rPr>
          <w:rFonts w:ascii="Cambria" w:hAnsi="Cambria"/>
          <w:b/>
          <w:i/>
          <w:sz w:val="28"/>
          <w:szCs w:val="28"/>
        </w:rPr>
        <w:t>Kilpailutoiminta</w:t>
      </w:r>
      <w:r/>
      <w:bookmarkEnd w:id="56"/>
      <w:r/>
      <w:bookmarkEnd w:id="57"/>
      <w:r/>
      <w:r>
        <w:rPr>
          <w:rFonts w:ascii="Cambria" w:hAnsi="Cambria"/>
          <w:b/>
          <w:i/>
          <w:sz w:val="28"/>
          <w:szCs w:val="28"/>
        </w:rPr>
      </w:r>
    </w:p>
    <w:p>
      <w:r/>
    </w:p>
    <w:p>
      <w:pPr>
        <w:ind w:left="170"/>
      </w:pPr>
      <w:r>
        <w:rPr>
          <w:szCs w:val="22"/>
        </w:rPr>
        <w:t xml:space="preserve">SiiPo on hakenut Suomen hiihtoliitolta järjestettäväkseen kahdet kansalliset kilpailut talvikaudelle. AP-kisat eli Ari-Pekka Nikkolan nimeä kantavat nimikkokisat, perinteiset Kuilun kisat.  Jaakko Juvosen nimeä kantavat kisat järjestetään kesäkaudelle syys-lokakuun aikana.  Lisäksi järjestämme alueellisia kisoja tarpeen mukaan. </w:t>
      </w:r>
      <w:r/>
    </w:p>
    <w:p>
      <w:pPr>
        <w:ind w:left="142"/>
      </w:pPr>
      <w:r/>
    </w:p>
    <w:p>
      <w:pPr>
        <w:pStyle w:val="para2"/>
        <w:rPr>
          <w:rFonts w:ascii="Cambria" w:hAnsi="Cambria"/>
          <w:b/>
          <w:i/>
          <w:sz w:val="28"/>
          <w:szCs w:val="28"/>
        </w:rPr>
      </w:pPr>
      <w:r/>
      <w:bookmarkStart w:id="58" w:name="_Toc53513595"/>
      <w:r/>
      <w:bookmarkStart w:id="59" w:name="_Toc58522101"/>
      <w:r/>
      <w:r>
        <w:rPr>
          <w:rFonts w:ascii="Cambria" w:hAnsi="Cambria"/>
          <w:b/>
          <w:i/>
          <w:sz w:val="28"/>
          <w:szCs w:val="28"/>
        </w:rPr>
        <w:t>AP-kisat</w:t>
      </w:r>
      <w:r/>
      <w:bookmarkEnd w:id="58"/>
      <w:r/>
      <w:bookmarkEnd w:id="59"/>
      <w:r/>
      <w:r>
        <w:rPr>
          <w:rFonts w:ascii="Cambria" w:hAnsi="Cambria"/>
          <w:b/>
          <w:i/>
          <w:sz w:val="28"/>
          <w:szCs w:val="28"/>
        </w:rPr>
      </w:r>
    </w:p>
    <w:p>
      <w:pPr>
        <w:ind w:left="360"/>
      </w:pPr>
      <w:r/>
    </w:p>
    <w:p>
      <w:pPr>
        <w:ind w:left="170"/>
        <w:rPr>
          <w:szCs w:val="22"/>
        </w:rPr>
      </w:pPr>
      <w:r>
        <w:rPr>
          <w:szCs w:val="22"/>
        </w:rPr>
        <w:t xml:space="preserve">Kansalliset Ari-Pekka Nikkolan nimeä kantavat kisat järjestetään 12.2.2023  Kilpailu on junioreiden kansallisen cupin osakilpailu, kisoissa on myös yhdistetyn kilpailu sekä sarjat alle 18v, yleinen ja veteraanisarjat. </w:t>
      </w:r>
    </w:p>
    <w:p>
      <w:pPr>
        <w:ind w:left="142"/>
        <w:rPr>
          <w:szCs w:val="22"/>
        </w:rPr>
      </w:pPr>
      <w:r>
        <w:rPr>
          <w:szCs w:val="22"/>
        </w:rPr>
      </w:r>
    </w:p>
    <w:p>
      <w:pPr>
        <w:pStyle w:val="para2"/>
        <w:rPr>
          <w:rFonts w:ascii="Cambria" w:hAnsi="Cambria"/>
          <w:b/>
          <w:i/>
          <w:sz w:val="28"/>
          <w:szCs w:val="28"/>
        </w:rPr>
      </w:pPr>
      <w:r/>
      <w:bookmarkStart w:id="60" w:name="_Toc53513596"/>
      <w:r/>
      <w:bookmarkStart w:id="61" w:name="_Toc58522102"/>
      <w:r/>
      <w:r>
        <w:rPr>
          <w:rFonts w:ascii="Cambria" w:hAnsi="Cambria"/>
          <w:b/>
          <w:i/>
          <w:sz w:val="28"/>
          <w:szCs w:val="28"/>
        </w:rPr>
        <w:t>Kuilun 95</w:t>
      </w:r>
      <w:r>
        <w:rPr>
          <w:rFonts w:ascii="Cambria" w:hAnsi="Cambria"/>
          <w:b/>
          <w:i/>
          <w:sz w:val="28"/>
          <w:szCs w:val="28"/>
        </w:rPr>
        <w:t>. kisat</w:t>
      </w:r>
      <w:r/>
      <w:bookmarkEnd w:id="60"/>
      <w:r/>
      <w:bookmarkEnd w:id="61"/>
      <w:r/>
      <w:r>
        <w:rPr>
          <w:rFonts w:ascii="Cambria" w:hAnsi="Cambria"/>
          <w:b/>
          <w:i/>
          <w:sz w:val="28"/>
          <w:szCs w:val="28"/>
        </w:rPr>
      </w:r>
    </w:p>
    <w:p>
      <w:r/>
    </w:p>
    <w:p>
      <w:pPr>
        <w:ind w:left="170"/>
        <w:rPr>
          <w:szCs w:val="22"/>
        </w:rPr>
      </w:pPr>
      <w:r>
        <w:rPr>
          <w:szCs w:val="22"/>
        </w:rPr>
        <w:t>Perinteiset Kuilun kisat järjestetään 19.3.2023. Kilpailuissa on sekä erikoismäki, että yhdistetyn kilpailu. Kilpailuissa on sarjat myös Veteraaneille. Kilpailu on mahdollisesti veteraanien pienmäen ja yhdistetyn SM kilpailut.</w:t>
      </w:r>
    </w:p>
    <w:p>
      <w:r/>
    </w:p>
    <w:p>
      <w:pPr>
        <w:pStyle w:val="para2"/>
        <w:rPr>
          <w:rFonts w:ascii="Cambria" w:hAnsi="Cambria"/>
          <w:b/>
          <w:i/>
          <w:sz w:val="28"/>
          <w:szCs w:val="28"/>
        </w:rPr>
      </w:pPr>
      <w:r/>
      <w:bookmarkStart w:id="62" w:name="_Toc53513597"/>
      <w:r/>
      <w:bookmarkStart w:id="63" w:name="_Toc58522103"/>
      <w:r/>
      <w:r>
        <w:rPr>
          <w:rFonts w:ascii="Cambria" w:hAnsi="Cambria"/>
          <w:b/>
          <w:i/>
          <w:sz w:val="28"/>
          <w:szCs w:val="28"/>
        </w:rPr>
        <w:t>Jaskan 17</w:t>
      </w:r>
      <w:r>
        <w:rPr>
          <w:rFonts w:ascii="Cambria" w:hAnsi="Cambria"/>
          <w:b/>
          <w:i/>
          <w:sz w:val="28"/>
          <w:szCs w:val="28"/>
        </w:rPr>
        <w:t>. muovimäkikisat</w:t>
      </w:r>
      <w:r/>
      <w:bookmarkEnd w:id="62"/>
      <w:r/>
      <w:bookmarkEnd w:id="63"/>
      <w:r/>
      <w:r>
        <w:rPr>
          <w:rFonts w:ascii="Cambria" w:hAnsi="Cambria"/>
          <w:b/>
          <w:i/>
          <w:sz w:val="28"/>
          <w:szCs w:val="28"/>
        </w:rPr>
      </w:r>
    </w:p>
    <w:p>
      <w:r/>
    </w:p>
    <w:p>
      <w:pPr>
        <w:ind w:left="170"/>
        <w:rPr>
          <w:szCs w:val="22"/>
        </w:rPr>
      </w:pPr>
      <w:r>
        <w:rPr>
          <w:szCs w:val="22"/>
        </w:rPr>
        <w:t>Kesäkaudella järjestetään Jaskan muovimäkikisat. Kesäkauden kilpailut haetaan hiihtoliitosta keväällä 2023.</w:t>
      </w:r>
    </w:p>
    <w:p>
      <w:pPr>
        <w:rPr>
          <w:szCs w:val="22"/>
        </w:rPr>
      </w:pPr>
      <w:r>
        <w:rPr>
          <w:szCs w:val="22"/>
        </w:rPr>
      </w:r>
    </w:p>
    <w:p>
      <w:pPr>
        <w:pStyle w:val="para2"/>
        <w:rPr>
          <w:rFonts w:ascii="Cambria" w:hAnsi="Cambria"/>
          <w:b/>
          <w:i/>
          <w:sz w:val="28"/>
          <w:szCs w:val="28"/>
        </w:rPr>
      </w:pPr>
      <w:r/>
      <w:bookmarkStart w:id="64" w:name="_Toc53513598"/>
      <w:r/>
      <w:bookmarkStart w:id="65" w:name="_Toc58522104"/>
      <w:r/>
      <w:r>
        <w:rPr>
          <w:rFonts w:ascii="Cambria" w:hAnsi="Cambria"/>
          <w:b/>
          <w:i/>
          <w:sz w:val="28"/>
          <w:szCs w:val="28"/>
        </w:rPr>
        <w:t>Muihin kilpailuihin osallistuminen</w:t>
      </w:r>
      <w:r/>
      <w:bookmarkEnd w:id="64"/>
      <w:r/>
      <w:bookmarkEnd w:id="65"/>
      <w:r/>
      <w:r>
        <w:rPr>
          <w:rFonts w:ascii="Cambria" w:hAnsi="Cambria"/>
          <w:b/>
          <w:i/>
          <w:sz w:val="28"/>
          <w:szCs w:val="28"/>
        </w:rPr>
      </w:r>
    </w:p>
    <w:p>
      <w:r/>
    </w:p>
    <w:p>
      <w:pPr>
        <w:ind w:left="170"/>
        <w:rPr>
          <w:szCs w:val="22"/>
        </w:rPr>
      </w:pPr>
      <w:r>
        <w:rPr>
          <w:szCs w:val="22"/>
        </w:rPr>
        <w:t>Seuran urheilijat kiertävät oman halunsa mukaan kansallisia cupin osakilpailuja. Seurasta lähtee mahdollisimman suuri edustus Hopeasompa -kilpailuihin Lahteen 3.-5.3. 2023, Vanhimmat urheilijat kiertävät isommille järjestettävää  mäkihypyn ja yhdistetty - cupia ja osallistuvat SM-kilpailuihin. Kansainvälisiin kisoihin osallistujat valitaan Hiihtoliiton kautta.</w:t>
      </w:r>
    </w:p>
    <w:p>
      <w:pPr>
        <w:ind w:left="170"/>
        <w:rPr>
          <w:szCs w:val="22"/>
        </w:rPr>
      </w:pPr>
      <w:r>
        <w:rPr>
          <w:szCs w:val="22"/>
        </w:rPr>
        <w:t xml:space="preserve"> Veteraanit kiertävät omia cup kilpailuja sekä osallistuvat oman halunsa mukaan veteraanien kansainvälisiin kilpailuihin. Kesällä urheilijat osallistuvat halutessaan kilpailuihin eri paikkakunnilla sekä Latu lentoon tapahtumaan ja -leireille. Urheilijat maksavat itse osallistumismaksut kilpailuihin. Maksut suoritetaan seuran tilille ennen kilpailua, josta seura maksaa kootusti osallistumismaksut järjestävälle seuralle. </w:t>
      </w:r>
    </w:p>
    <w:p>
      <w:r/>
    </w:p>
    <w:p>
      <w:pPr>
        <w:pStyle w:val="para2"/>
        <w:rPr>
          <w:rFonts w:ascii="Cambria" w:hAnsi="Cambria"/>
          <w:b/>
          <w:i/>
          <w:sz w:val="28"/>
          <w:szCs w:val="28"/>
        </w:rPr>
      </w:pPr>
      <w:r/>
      <w:bookmarkStart w:id="66" w:name="_Toc53513599"/>
      <w:r/>
      <w:bookmarkStart w:id="67" w:name="_Toc58522105"/>
      <w:r/>
      <w:r>
        <w:rPr>
          <w:rFonts w:ascii="Cambria" w:hAnsi="Cambria"/>
          <w:b/>
          <w:i/>
          <w:sz w:val="28"/>
          <w:szCs w:val="28"/>
        </w:rPr>
        <w:t>Tavoitteet urheilutoim</w:t>
      </w:r>
      <w:r>
        <w:rPr>
          <w:rFonts w:ascii="Cambria" w:hAnsi="Cambria"/>
          <w:b/>
          <w:i/>
          <w:sz w:val="28"/>
          <w:szCs w:val="28"/>
        </w:rPr>
        <w:t>innan osa-alueelle kaudella 2022</w:t>
      </w:r>
      <w:r>
        <w:rPr>
          <w:rFonts w:ascii="Cambria" w:hAnsi="Cambria"/>
          <w:b/>
          <w:i/>
          <w:sz w:val="28"/>
          <w:szCs w:val="28"/>
        </w:rPr>
        <w:t>-202</w:t>
      </w:r>
      <w:r/>
      <w:bookmarkEnd w:id="66"/>
      <w:r/>
      <w:bookmarkEnd w:id="67"/>
      <w:r/>
      <w:r>
        <w:rPr>
          <w:rFonts w:ascii="Cambria" w:hAnsi="Cambria"/>
          <w:b/>
          <w:i/>
          <w:sz w:val="28"/>
          <w:szCs w:val="28"/>
        </w:rPr>
        <w:t>3</w:t>
      </w:r>
      <w:r>
        <w:rPr>
          <w:rFonts w:ascii="Cambria" w:hAnsi="Cambria"/>
          <w:b/>
          <w:i/>
          <w:sz w:val="28"/>
          <w:szCs w:val="28"/>
        </w:rPr>
      </w:r>
    </w:p>
    <w:p>
      <w:r/>
    </w:p>
    <w:p>
      <w:pPr>
        <w:ind w:left="170"/>
        <w:rPr>
          <w:szCs w:val="22"/>
        </w:rPr>
      </w:pPr>
      <w:r>
        <w:rPr>
          <w:szCs w:val="22"/>
        </w:rPr>
        <w:t xml:space="preserve">Kauden aikana järjestetään urheilijoiden toiveiden mukaisia treenejä. Toiveiden selvittämisessä hyödynnetään nuorisovaltuustoa. </w:t>
      </w:r>
    </w:p>
    <w:p>
      <w:pPr>
        <w:ind w:left="170"/>
        <w:rPr>
          <w:szCs w:val="22"/>
        </w:rPr>
      </w:pPr>
      <w:r>
        <w:rPr>
          <w:szCs w:val="22"/>
        </w:rPr>
        <w:t>Omaehtoisen liikunnan seurantalomaketta käytetään taukojen aikana, jolloin ohjattuja harjoituksia ei järjestetä.</w:t>
      </w:r>
    </w:p>
    <w:p>
      <w:pPr>
        <w:ind w:left="170"/>
        <w:rPr>
          <w:szCs w:val="22"/>
        </w:rPr>
      </w:pPr>
      <w:r>
        <w:rPr>
          <w:szCs w:val="22"/>
        </w:rPr>
        <w:t>Kotiharjoitteluun tehdään taitohaasteita erityisesti hyppytaukojen aikana.</w:t>
      </w:r>
    </w:p>
    <w:p>
      <w:pPr>
        <w:ind w:left="170"/>
        <w:rPr>
          <w:szCs w:val="22"/>
        </w:rPr>
      </w:pPr>
      <w:r>
        <w:rPr>
          <w:szCs w:val="22"/>
        </w:rPr>
        <w:t xml:space="preserve">Mäkihypyn ja yhdistetyn valmennuslinjausta jalkautetaan valmentajien toimesta ja kaikki sitoutetaan toimintamalliin. Valmennuslinjauksen avulla kehitetään harjoittelun monipuolisuutta. </w:t>
      </w:r>
      <w:r/>
      <w:bookmarkStart w:id="68" w:name="_GoBack"/>
      <w:r/>
      <w:bookmarkEnd w:id="68"/>
      <w:r/>
      <w:r>
        <w:rPr>
          <w:szCs w:val="22"/>
        </w:rPr>
        <w:t xml:space="preserve"> </w:t>
      </w:r>
    </w:p>
    <w:p>
      <w:pPr>
        <w:ind w:left="170"/>
        <w:rPr>
          <w:szCs w:val="22"/>
        </w:rPr>
      </w:pPr>
      <w:r>
        <w:rPr>
          <w:szCs w:val="22"/>
        </w:rPr>
        <w:t xml:space="preserve">Saadun kokemuksen perusteella valmennuslinjausta kehitetään edelleen. </w:t>
      </w:r>
    </w:p>
    <w:p>
      <w:pPr>
        <w:ind w:left="170"/>
        <w:rPr>
          <w:szCs w:val="22"/>
        </w:rPr>
      </w:pPr>
      <w:r>
        <w:rPr>
          <w:szCs w:val="22"/>
        </w:rPr>
        <w:t>Siilinjärven hiihtoseuran kanssa jatketaan yhteistyötä ja käydään yhteiskeskusteluja yhteinen suunnitelma yhdistetyn urheilijoiden harjoitteluun jalkautuu myös yhteistyöseuran valmentajalle.</w:t>
      </w:r>
    </w:p>
    <w:p>
      <w:pPr>
        <w:ind w:left="170"/>
        <w:rPr>
          <w:szCs w:val="22"/>
        </w:rPr>
      </w:pPr>
      <w:r>
        <w:rPr>
          <w:szCs w:val="22"/>
        </w:rPr>
        <w:t>Leikkimielisten ns. viikkokisojen pitäminen sekä talvi, että kesäkaudella</w:t>
      </w:r>
    </w:p>
    <w:p>
      <w:pPr>
        <w:ind w:left="170"/>
        <w:rPr>
          <w:szCs w:val="22"/>
        </w:rPr>
      </w:pPr>
      <w:r>
        <w:rPr>
          <w:szCs w:val="22"/>
        </w:rPr>
        <w:t xml:space="preserve">Kaikki 16 sarjassa hyppäävät ja sitä nuoremmat, jotka kiertävät kansainvälisiä kilpailuja suorittavat </w:t>
      </w:r>
    </w:p>
    <w:p>
      <w:pPr>
        <w:ind w:left="170"/>
        <w:rPr>
          <w:szCs w:val="22"/>
        </w:rPr>
      </w:pPr>
      <w:r>
        <w:rPr>
          <w:szCs w:val="22"/>
        </w:rPr>
        <w:t>Fysioterapiapalveluiden löytäminen yhteistyökumppaniksi, jonka avulla urheilijoiden tukipalvelut olisivat helmpommin seuralasiten käytettävissä.</w:t>
      </w:r>
    </w:p>
    <w:p>
      <w:r/>
    </w:p>
    <w:p>
      <w:pPr>
        <w:pStyle w:val="para1"/>
        <w:rPr>
          <w:rFonts w:ascii="Cambria" w:hAnsi="Cambria" w:cs="Calibri"/>
          <w:b/>
          <w:sz w:val="32"/>
          <w:szCs w:val="32"/>
        </w:rPr>
      </w:pPr>
      <w:r/>
      <w:bookmarkStart w:id="69" w:name="_Toc53513600"/>
      <w:r/>
      <w:bookmarkStart w:id="70" w:name="_Toc58522106"/>
      <w:r/>
      <w:r>
        <w:rPr>
          <w:rFonts w:ascii="Cambria" w:hAnsi="Cambria" w:cs="Calibri"/>
          <w:b/>
          <w:caps w:val="0"/>
          <w:sz w:val="32"/>
          <w:szCs w:val="32"/>
        </w:rPr>
        <w:t>Aineelliset Resurssit</w:t>
      </w:r>
      <w:r/>
      <w:bookmarkEnd w:id="69"/>
      <w:r/>
      <w:bookmarkEnd w:id="70"/>
      <w:r/>
      <w:r>
        <w:rPr>
          <w:rFonts w:ascii="Cambria" w:hAnsi="Cambria" w:cs="Calibri"/>
          <w:b/>
          <w:sz w:val="32"/>
          <w:szCs w:val="32"/>
        </w:rPr>
      </w:r>
    </w:p>
    <w:p>
      <w:r/>
    </w:p>
    <w:p>
      <w:pPr>
        <w:pStyle w:val="para2"/>
        <w:rPr>
          <w:rFonts w:ascii="Cambria" w:hAnsi="Cambria"/>
          <w:b/>
          <w:i/>
          <w:sz w:val="28"/>
          <w:szCs w:val="28"/>
        </w:rPr>
      </w:pPr>
      <w:r/>
      <w:bookmarkStart w:id="71" w:name="_Toc53513601"/>
      <w:r/>
      <w:bookmarkStart w:id="72" w:name="_Toc58522107"/>
      <w:r/>
      <w:r>
        <w:rPr>
          <w:rFonts w:ascii="Cambria" w:hAnsi="Cambria"/>
          <w:b/>
          <w:i/>
          <w:sz w:val="28"/>
          <w:szCs w:val="28"/>
        </w:rPr>
        <w:t>Varainhankinta ja talous</w:t>
      </w:r>
      <w:r/>
      <w:bookmarkEnd w:id="71"/>
      <w:r/>
      <w:bookmarkEnd w:id="72"/>
      <w:r/>
      <w:r>
        <w:rPr>
          <w:rFonts w:ascii="Cambria" w:hAnsi="Cambria"/>
          <w:b/>
          <w:i/>
          <w:sz w:val="28"/>
          <w:szCs w:val="28"/>
        </w:rPr>
      </w:r>
    </w:p>
    <w:p>
      <w:r/>
    </w:p>
    <w:p>
      <w:pPr>
        <w:ind w:left="170"/>
        <w:rPr>
          <w:szCs w:val="22"/>
        </w:rPr>
      </w:pPr>
      <w:r>
        <w:rPr>
          <w:szCs w:val="22"/>
        </w:rPr>
        <w:t xml:space="preserve">Jaoston taloudellinen tilanne on edelleen haasteen edessä, harrastajamäärä on pieni. Jens Saliúmäe on palkattuna OKM tuella, jonka oamrahoitusosuus on tällä kaudella 13100€. Joonas Ikoselle  maksetaan palkkaa kilpailu- ja leiripäiviltä. Valmentajille maksetaan leirien ja kilpailuiden osalta majoitus- ja ruokakuluja sekä matkakorvauksia. Kilpailu- ja leiritoiminta on aktiivista, joten näistä syntyvät kulut ovat suurin kuluerä jaoston taloudessa. Tämän takia harjoitusmaksut ovat tuntuvia, näillä maksuilla ei kuitenkaan pystytä, eikä ole tarkoituskaan kattaa kaikkia jaoston kuluja. Talkoita pyritään tekemään elinkeinoelämälle. </w:t>
      </w:r>
    </w:p>
    <w:p>
      <w:pPr>
        <w:ind w:left="170"/>
        <w:rPr>
          <w:szCs w:val="22"/>
        </w:rPr>
      </w:pPr>
      <w:r>
        <w:rPr>
          <w:szCs w:val="22"/>
        </w:rPr>
        <w:t>Saimme Opetus- ja kulttuuriministeriön seuratukea valmentajan palkkaamista varten. Tavoitteena rahoituskauden toisella kaudella on auttaa Suonenjoen vasaman ja Joroisten mäkihyppääjien toimintaa. Tarkoitus on jakaa valmennus- ja seuratoimintatietoutta sekä käydä em. paikkakunnilla pitämässä yhteisiä treenejä ja leiripäiviä.</w:t>
      </w:r>
    </w:p>
    <w:p>
      <w:pPr>
        <w:ind w:left="170"/>
        <w:rPr>
          <w:szCs w:val="22"/>
        </w:rPr>
      </w:pPr>
      <w:r>
        <w:rPr>
          <w:szCs w:val="22"/>
        </w:rPr>
        <w:t>Kirpputoripöytätalkoita on ollut vähän tarjolla, mutta ne tehdään mitä tarjolla on.</w:t>
      </w:r>
    </w:p>
    <w:p>
      <w:pPr>
        <w:ind w:left="170"/>
        <w:rPr>
          <w:szCs w:val="22"/>
        </w:rPr>
      </w:pPr>
      <w:r>
        <w:rPr>
          <w:szCs w:val="22"/>
        </w:rPr>
        <w:t>Jaoston omien kilpailuiden markkinointia lisätään ja pyritään saamaan lisää katsojia kilpailutapahtumiin. Tällä pyritään nostamaan kahvion tuottoja, myös pienimuotoinen arpajaistoiminta kilpailuiden yhteyteen pyritään samaan aikaan. Kilpailuihin etsitään yhteistyökumppaneita, joilla katetaan kilpailun järjestämiskuluja.</w:t>
      </w:r>
    </w:p>
    <w:p>
      <w:pPr>
        <w:ind w:left="170"/>
        <w:rPr>
          <w:szCs w:val="22"/>
        </w:rPr>
      </w:pPr>
      <w:r>
        <w:rPr>
          <w:szCs w:val="22"/>
        </w:rPr>
        <w:t>Siilinjärven kunnan talous on tiukalla, joten mäkijaoston on otettava huomioon, että kunnalta saadut tuet ovat pienentyneet. Kunta maksaa tällä hetkellä ohjaaja-avustusta, koulutusavustusta ja seurojen yleisavustusta.</w:t>
      </w:r>
    </w:p>
    <w:p>
      <w:r/>
    </w:p>
    <w:p>
      <w:pPr>
        <w:pStyle w:val="para2"/>
        <w:rPr>
          <w:rFonts w:ascii="Cambria" w:hAnsi="Cambria"/>
          <w:b/>
          <w:i/>
          <w:sz w:val="28"/>
          <w:szCs w:val="28"/>
        </w:rPr>
      </w:pPr>
      <w:r/>
      <w:bookmarkStart w:id="73" w:name="_Toc53513602"/>
      <w:r/>
      <w:bookmarkStart w:id="74" w:name="_Toc58522108"/>
      <w:r/>
      <w:r>
        <w:rPr>
          <w:rFonts w:ascii="Cambria" w:hAnsi="Cambria"/>
          <w:b/>
          <w:i/>
          <w:sz w:val="28"/>
          <w:szCs w:val="28"/>
        </w:rPr>
        <w:t>Perittävät maksut</w:t>
      </w:r>
      <w:r/>
      <w:bookmarkEnd w:id="73"/>
      <w:r/>
      <w:bookmarkEnd w:id="74"/>
      <w:r/>
      <w:r>
        <w:rPr>
          <w:rFonts w:ascii="Cambria" w:hAnsi="Cambria"/>
          <w:b/>
          <w:i/>
          <w:sz w:val="28"/>
          <w:szCs w:val="28"/>
        </w:rPr>
      </w:r>
    </w:p>
    <w:p>
      <w:r/>
    </w:p>
    <w:p>
      <w:pPr>
        <w:ind w:left="170"/>
        <w:rPr>
          <w:szCs w:val="22"/>
        </w:rPr>
      </w:pPr>
      <w:r>
        <w:rPr>
          <w:szCs w:val="22"/>
        </w:rPr>
        <w:t>Jäsenmaksu joko 15€/henkilö tai 30€/perhe (jäsenmaksu vahvistetaan koko Siipon vuosikokouksessa)</w:t>
      </w:r>
    </w:p>
    <w:p>
      <w:pPr>
        <w:ind w:left="170"/>
        <w:rPr>
          <w:szCs w:val="22"/>
        </w:rPr>
      </w:pPr>
      <w:r>
        <w:rPr>
          <w:szCs w:val="22"/>
        </w:rPr>
        <w:t>Kuilun kotkat 195€ 2 x kaudessa, tai 41€ 10 x vuodessa</w:t>
      </w:r>
    </w:p>
    <w:p>
      <w:pPr>
        <w:ind w:left="170"/>
        <w:rPr>
          <w:szCs w:val="22"/>
        </w:rPr>
      </w:pPr>
      <w:r>
        <w:rPr>
          <w:szCs w:val="22"/>
        </w:rPr>
        <w:t>Liito-oravat  180 e x 2 kaudessa tai 38 e x10 vuodessa</w:t>
      </w:r>
    </w:p>
    <w:p>
      <w:pPr>
        <w:ind w:left="170"/>
        <w:rPr>
          <w:szCs w:val="22"/>
        </w:rPr>
      </w:pPr>
      <w:r>
        <w:rPr>
          <w:szCs w:val="22"/>
        </w:rPr>
        <w:t>Pikkulentäjät 170€ 2 x kaudessa, tai 36€ 10 x vuodessa</w:t>
      </w:r>
    </w:p>
    <w:p>
      <w:pPr>
        <w:ind w:left="170"/>
        <w:rPr>
          <w:szCs w:val="22"/>
        </w:rPr>
      </w:pPr>
      <w:r>
        <w:rPr>
          <w:szCs w:val="22"/>
        </w:rPr>
        <w:t>Kerran viikossa harjoittelevat junioriharrastajat 75€ 2x kaudessa</w:t>
      </w:r>
    </w:p>
    <w:p>
      <w:pPr>
        <w:ind w:left="170"/>
        <w:rPr>
          <w:szCs w:val="22"/>
        </w:rPr>
      </w:pPr>
      <w:r>
        <w:rPr>
          <w:szCs w:val="22"/>
        </w:rPr>
        <w:t>Veteraaniurheilijat, jotka käyvät ohjatuissa mäkiharjoituksissa 200€ vuodessa, voi maksaa 100€ 2x kaudessa</w:t>
      </w:r>
    </w:p>
    <w:p>
      <w:pPr>
        <w:ind w:left="170"/>
        <w:rPr>
          <w:szCs w:val="22"/>
        </w:rPr>
      </w:pPr>
      <w:r>
        <w:rPr>
          <w:szCs w:val="22"/>
        </w:rPr>
        <w:t>Välinemaksu kaikki välineet 70€ kausi, vain sukset 40€ kausi, vain puku, monot tai kypärä 10€ kausi/tuote</w:t>
      </w:r>
    </w:p>
    <w:p>
      <w:pPr>
        <w:ind w:left="170"/>
        <w:rPr>
          <w:szCs w:val="22"/>
        </w:rPr>
      </w:pPr>
      <w:r>
        <w:rPr>
          <w:szCs w:val="22"/>
        </w:rPr>
        <w:t>Mäkikoulu 90€ (sisältää valmennuksen, välineet ja mäkijaoston pipon)</w:t>
      </w:r>
    </w:p>
    <w:p>
      <w:pPr>
        <w:ind w:left="170"/>
        <w:rPr>
          <w:szCs w:val="22"/>
        </w:rPr>
      </w:pPr>
      <w:r>
        <w:rPr>
          <w:szCs w:val="22"/>
        </w:rPr>
        <w:t>Mäkikoululaisten kesäharjoitukset mäkikoulun jälkeinen kesä 50€</w:t>
      </w:r>
    </w:p>
    <w:p>
      <w:pPr>
        <w:ind w:left="170"/>
        <w:rPr>
          <w:szCs w:val="22"/>
        </w:rPr>
      </w:pPr>
      <w:r>
        <w:rPr>
          <w:szCs w:val="22"/>
        </w:rPr>
        <w:t>Aikuisten mäkikoulu 130€</w:t>
      </w:r>
    </w:p>
    <w:p>
      <w:pPr>
        <w:ind w:left="227"/>
        <w:rPr>
          <w:szCs w:val="22"/>
        </w:rPr>
      </w:pPr>
      <w:r>
        <w:rPr>
          <w:szCs w:val="22"/>
        </w:rPr>
        <w:t>(Ponkkarijumppa 50€ 2x kaudessa) tätä ei tällä hetkellä järjestetä</w:t>
      </w:r>
    </w:p>
    <w:p>
      <w:pPr>
        <w:ind w:left="227"/>
        <w:rPr>
          <w:szCs w:val="22"/>
        </w:rPr>
      </w:pPr>
      <w:r>
        <w:rPr>
          <w:szCs w:val="22"/>
        </w:rPr>
        <w:t>(Tuisku Lumilajikoulu 35€) tätä ei tällä hetkellä järjestetä</w:t>
      </w:r>
    </w:p>
    <w:p>
      <w:pPr>
        <w:ind w:left="227"/>
        <w:rPr>
          <w:szCs w:val="22"/>
        </w:rPr>
      </w:pPr>
      <w:r>
        <w:rPr>
          <w:szCs w:val="22"/>
        </w:rPr>
        <w:t>Vain saliharjoituksissa käyvät harrastajat 50€ kaudessa</w:t>
      </w:r>
    </w:p>
    <w:p>
      <w:pPr>
        <w:ind w:left="227"/>
        <w:rPr>
          <w:szCs w:val="22"/>
        </w:rPr>
      </w:pPr>
      <w:r>
        <w:rPr>
          <w:szCs w:val="22"/>
        </w:rPr>
        <w:t>Sisaralennus on 25€ 2 x kaudessa</w:t>
      </w:r>
    </w:p>
    <w:p>
      <w:pPr>
        <w:ind w:left="227"/>
        <w:rPr>
          <w:szCs w:val="22"/>
        </w:rPr>
      </w:pPr>
      <w:r>
        <w:rPr>
          <w:szCs w:val="22"/>
        </w:rPr>
        <w:t>Veteraaneilta, jotka eivät käy ohjatuissa harjoituksissa peritään ainoastaan jäsenmaksu</w:t>
      </w:r>
    </w:p>
    <w:p>
      <w:pPr>
        <w:ind w:left="227"/>
        <w:rPr>
          <w:szCs w:val="22"/>
        </w:rPr>
      </w:pPr>
      <w:r>
        <w:rPr>
          <w:szCs w:val="22"/>
        </w:rPr>
        <w:t>Seuran ulkopaikkakunnilla järjestämistä leireistä peritään 50€/urheilija valmennusmaksua, jolla katetaan valmentajien matka, majoitus ja ruokakulut.</w:t>
      </w:r>
    </w:p>
    <w:p>
      <w:pPr>
        <w:ind w:left="227"/>
        <w:rPr>
          <w:szCs w:val="22"/>
        </w:rPr>
      </w:pPr>
      <w:r>
        <w:rPr>
          <w:szCs w:val="22"/>
        </w:rPr>
        <w:t>Puijon mäkien käyttömaksut Kuopion kaupungille kaupungin taksojen mukaisti.  Jokainen urheilija vastaa maksuista itse, mutta seura ilmoittaa kootusti Kuopion kaupungille ketkä seurasta mäissä hyppäävät</w:t>
      </w:r>
    </w:p>
    <w:p>
      <w:pPr>
        <w:ind w:left="227"/>
        <w:rPr>
          <w:szCs w:val="22"/>
        </w:rPr>
      </w:pPr>
      <w:r>
        <w:rPr>
          <w:szCs w:val="22"/>
        </w:rPr>
        <w:t>Kuilun hissimaksu muiden seurojen urheilijoille 50 euroa/vuosi/urheilija</w:t>
      </w:r>
    </w:p>
    <w:p>
      <w:pPr>
        <w:ind w:left="227"/>
        <w:rPr>
          <w:szCs w:val="22"/>
        </w:rPr>
      </w:pPr>
      <w:r>
        <w:rPr>
          <w:szCs w:val="22"/>
        </w:rPr>
      </w:r>
    </w:p>
    <w:p>
      <w:pPr>
        <w:ind w:left="227"/>
        <w:rPr>
          <w:szCs w:val="22"/>
        </w:rPr>
      </w:pPr>
      <w:r>
        <w:rPr>
          <w:szCs w:val="22"/>
        </w:rPr>
        <w:t>Ulkopuolisten seurojen  harjoittelupäivät Kuilulla</w:t>
      </w:r>
    </w:p>
    <w:p>
      <w:pPr>
        <w:pStyle w:val="para23"/>
        <w:ind w:left="227"/>
        <w:rPr>
          <w:szCs w:val="22"/>
        </w:rPr>
      </w:pPr>
      <w:r>
        <w:rPr>
          <w:szCs w:val="22"/>
        </w:rPr>
        <w:t>- kesäkausi 10 e/päivä/hlö</w:t>
      </w:r>
    </w:p>
    <w:p>
      <w:pPr>
        <w:pStyle w:val="para23"/>
        <w:ind w:left="227"/>
        <w:rPr>
          <w:szCs w:val="22"/>
        </w:rPr>
      </w:pPr>
      <w:r>
        <w:rPr>
          <w:szCs w:val="22"/>
        </w:rPr>
        <w:t>- talvikausi 15 e/päivä/hlö</w:t>
      </w:r>
    </w:p>
    <w:p>
      <w:pPr>
        <w:pStyle w:val="para23"/>
        <w:ind w:left="227"/>
        <w:rPr>
          <w:szCs w:val="22"/>
        </w:rPr>
      </w:pPr>
      <w:r>
        <w:rPr>
          <w:szCs w:val="22"/>
        </w:rPr>
      </w:r>
    </w:p>
    <w:p>
      <w:pPr>
        <w:ind w:left="227"/>
        <w:rPr>
          <w:szCs w:val="22"/>
        </w:rPr>
      </w:pPr>
      <w:r>
        <w:rPr>
          <w:szCs w:val="22"/>
        </w:rPr>
        <w:t xml:space="preserve">Kun harrastaja lopettaa harrastuksen siitä on ilmoitettava valmentajalle ja jaoston puheenjohtajalle. Kausimaksut laskutetaan noin puolen vuoden välein. Jos ilmoitus harrastuksen lopettamisesta Pikkulentäjät, Liito-oravat tai Kuilun Kotkat ryhmässä harjoittelevalta urheilijalta tulee ennen joulukuuta, kausimaksun puolikasta ei peritä, mutta jos ilmoitus tulee joulukuussa tai sitä myöhemmin kausimaksun puolikas peritään harrastajalta. Samoin keväällä, jos ilmoitus harrastuksen lopettamisesta tulee Pikkulentäjät, Liito-oravat tai Kuilun Kotkat ryhmässä harjoittelevalta ennen toukokuuta, kausimaksun puolikasta ei peritä, mutta jos ilmoitus tulee toukokuussa tai sen jälkeen kausimaksun toinen osa laskutetaan. Mäkikoulumaksun osalta mäkikoulua saa käydä kokeilemassa tutustumistapahtuman lisäksi kaksi kertaa ilmaiseksi, tämän jälkeen mäkikoululaiselta peritään mäkikoulumaksu. </w:t>
      </w:r>
    </w:p>
    <w:p>
      <w:pPr>
        <w:ind w:left="227"/>
        <w:rPr>
          <w:szCs w:val="22"/>
        </w:rPr>
      </w:pPr>
      <w:r>
        <w:rPr>
          <w:szCs w:val="22"/>
        </w:rPr>
        <w:t xml:space="preserve">Mikäli uusi harrastaja aloittaa harrastuksen Pikkulentäjät, Liito-oravat tai Kuilun Kotkat ryhmässä ennen tammikuun alkua häneltä peritään kausimaksu kokonaisuudessaan, jos harrastus alkaa tammikuussa tai sitä myöhemmin peritään urheilijalta puolikas kausimaksu. </w:t>
      </w:r>
    </w:p>
    <w:p>
      <w:r/>
    </w:p>
    <w:p>
      <w:pPr>
        <w:pStyle w:val="para2"/>
        <w:rPr>
          <w:rFonts w:ascii="Cambria" w:hAnsi="Cambria"/>
          <w:b/>
          <w:i/>
          <w:sz w:val="28"/>
          <w:szCs w:val="28"/>
        </w:rPr>
      </w:pPr>
      <w:r/>
      <w:bookmarkStart w:id="75" w:name="_Toc53513603"/>
      <w:r/>
      <w:bookmarkStart w:id="76" w:name="_Toc58522109"/>
      <w:r/>
      <w:r>
        <w:rPr>
          <w:rFonts w:ascii="Cambria" w:hAnsi="Cambria"/>
          <w:b/>
          <w:i/>
          <w:sz w:val="28"/>
          <w:szCs w:val="28"/>
        </w:rPr>
        <w:t>Jaoston tuki jäsenille</w:t>
      </w:r>
      <w:r/>
      <w:bookmarkEnd w:id="75"/>
      <w:r/>
      <w:bookmarkEnd w:id="76"/>
      <w:r/>
      <w:r>
        <w:rPr>
          <w:rFonts w:ascii="Cambria" w:hAnsi="Cambria"/>
          <w:b/>
          <w:i/>
          <w:sz w:val="28"/>
          <w:szCs w:val="28"/>
        </w:rPr>
      </w:r>
    </w:p>
    <w:p>
      <w:r/>
    </w:p>
    <w:p>
      <w:pPr>
        <w:ind w:left="170"/>
        <w:rPr>
          <w:szCs w:val="22"/>
        </w:rPr>
      </w:pPr>
      <w:r>
        <w:rPr>
          <w:szCs w:val="22"/>
        </w:rPr>
        <w:t xml:space="preserve">Jaosto maksaa valmentajan kulut kilpailuihin. Jaosto osallistuu mahdollisuuksien mukaan osaan valmentajien kuluista jaoston järjestämillä leireillä. </w:t>
      </w:r>
    </w:p>
    <w:p>
      <w:pPr>
        <w:ind w:left="170"/>
        <w:rPr>
          <w:szCs w:val="22"/>
        </w:rPr>
      </w:pPr>
      <w:r>
        <w:rPr>
          <w:szCs w:val="22"/>
        </w:rPr>
        <w:t>Koulutusmahdollisuutta tarjotaan sekä vapaaehtoisille seuratyöntekijöille, että valmentajille.</w:t>
      </w:r>
    </w:p>
    <w:p>
      <w:pPr>
        <w:ind w:left="170"/>
        <w:rPr>
          <w:szCs w:val="22"/>
        </w:rPr>
      </w:pPr>
      <w:r>
        <w:rPr>
          <w:szCs w:val="22"/>
        </w:rPr>
        <w:t xml:space="preserve">Seuran jäsenkortilla saa alennusta Siilinjärven Intersportista ja Fontanellasta.   </w:t>
      </w:r>
    </w:p>
    <w:p>
      <w:r/>
    </w:p>
    <w:p>
      <w:pPr>
        <w:pStyle w:val="para2"/>
        <w:rPr>
          <w:rFonts w:ascii="Cambria" w:hAnsi="Cambria"/>
          <w:b/>
          <w:i/>
          <w:sz w:val="28"/>
          <w:szCs w:val="28"/>
        </w:rPr>
      </w:pPr>
      <w:r/>
      <w:bookmarkStart w:id="77" w:name="_Toc53513604"/>
      <w:r/>
      <w:bookmarkStart w:id="78" w:name="_Toc58522110"/>
      <w:r/>
      <w:r>
        <w:rPr>
          <w:rFonts w:ascii="Cambria" w:hAnsi="Cambria"/>
          <w:b/>
          <w:i/>
          <w:sz w:val="28"/>
          <w:szCs w:val="28"/>
        </w:rPr>
        <w:t>Tavoitteet aineelliset resu</w:t>
      </w:r>
      <w:r>
        <w:rPr>
          <w:rFonts w:ascii="Cambria" w:hAnsi="Cambria"/>
          <w:b/>
          <w:i/>
          <w:sz w:val="28"/>
          <w:szCs w:val="28"/>
        </w:rPr>
        <w:t>rssit osa-alueelle kaudelle 2022</w:t>
      </w:r>
      <w:r>
        <w:rPr>
          <w:rFonts w:ascii="Cambria" w:hAnsi="Cambria"/>
          <w:b/>
          <w:i/>
          <w:sz w:val="28"/>
          <w:szCs w:val="28"/>
        </w:rPr>
        <w:t>-202</w:t>
      </w:r>
      <w:r/>
      <w:bookmarkEnd w:id="77"/>
      <w:r/>
      <w:bookmarkEnd w:id="78"/>
      <w:r/>
      <w:r>
        <w:rPr>
          <w:rFonts w:ascii="Cambria" w:hAnsi="Cambria"/>
          <w:b/>
          <w:i/>
          <w:sz w:val="28"/>
          <w:szCs w:val="28"/>
        </w:rPr>
        <w:t>3</w:t>
      </w:r>
      <w:r>
        <w:rPr>
          <w:rFonts w:ascii="Cambria" w:hAnsi="Cambria"/>
          <w:b/>
          <w:i/>
          <w:sz w:val="28"/>
          <w:szCs w:val="28"/>
        </w:rPr>
      </w:r>
    </w:p>
    <w:p>
      <w:r/>
    </w:p>
    <w:p>
      <w:pPr>
        <w:ind w:left="170"/>
        <w:rPr>
          <w:szCs w:val="22"/>
        </w:rPr>
      </w:pPr>
      <w:r>
        <w:rPr>
          <w:szCs w:val="22"/>
        </w:rPr>
        <w:t>Markkinointiin ja yhteistyökumppaneiden hankinnan kehittämisitä jatketaan työryhmällä joka perustettiin edellisessä kaudella. Jens Salumäe, Pekka Laasanen, Jari Meis ja Olli Kuronen.</w:t>
      </w:r>
    </w:p>
    <w:p>
      <w:pPr>
        <w:ind w:left="170"/>
      </w:pPr>
      <w:r/>
    </w:p>
    <w:p>
      <w:pPr>
        <w:ind w:left="170"/>
        <w:rPr>
          <w:szCs w:val="22"/>
        </w:rPr>
      </w:pPr>
      <w:r>
        <w:rPr>
          <w:szCs w:val="22"/>
        </w:rPr>
        <w:t xml:space="preserve">Jaostolle luodaan toimintatapa jätteiden kierrättämiseen. Tämä korostuu erityisesti tapahtumien ja talkoiden aikana. </w:t>
      </w:r>
    </w:p>
    <w:p>
      <w:pPr>
        <w:ind w:left="170"/>
      </w:pPr>
      <w:r>
        <w:t xml:space="preserve">Tuotemyyntikampanjoita jätrjesettään 3-6 kertaa vuodessa, jokainen jäsen saa osallistua kampanjaan omien voimavarojnesa mukaan. </w:t>
      </w:r>
    </w:p>
    <w:p>
      <w:pPr>
        <w:ind w:left="170"/>
      </w:pPr>
      <w:r>
        <w:t>Seuran välineiden huolto ja tarvittaessa korjaaminen vähintään kaksi kertaa vuodessa. Lisäksi välineiden huoltamisesta pidetään urheilijoille ja huoltajille koulutustilaisuuksia ennen kesä- ja talvikauden alkua.</w:t>
      </w:r>
    </w:p>
    <w:p>
      <w:r/>
    </w:p>
    <w:p>
      <w:pPr>
        <w:pStyle w:val="para2"/>
        <w:rPr>
          <w:rFonts w:ascii="Cambria" w:hAnsi="Cambria"/>
          <w:b/>
          <w:i/>
          <w:sz w:val="28"/>
          <w:szCs w:val="28"/>
        </w:rPr>
      </w:pPr>
      <w:r/>
      <w:bookmarkStart w:id="79" w:name="_Toc53513605"/>
      <w:r/>
      <w:bookmarkStart w:id="80" w:name="_Toc58522111"/>
      <w:r/>
      <w:r>
        <w:rPr>
          <w:rFonts w:ascii="Cambria" w:hAnsi="Cambria"/>
          <w:b/>
          <w:i/>
          <w:sz w:val="28"/>
          <w:szCs w:val="28"/>
        </w:rPr>
        <w:t>Muu toiminta</w:t>
      </w:r>
      <w:r/>
      <w:bookmarkEnd w:id="79"/>
      <w:r/>
      <w:bookmarkEnd w:id="80"/>
      <w:r/>
      <w:r>
        <w:rPr>
          <w:rFonts w:ascii="Cambria" w:hAnsi="Cambria"/>
          <w:b/>
          <w:i/>
          <w:sz w:val="28"/>
          <w:szCs w:val="28"/>
        </w:rPr>
      </w:r>
    </w:p>
    <w:p>
      <w:pPr>
        <w:ind w:left="360"/>
      </w:pPr>
      <w:r/>
    </w:p>
    <w:p>
      <w:pPr>
        <w:ind w:left="170"/>
        <w:rPr>
          <w:szCs w:val="22"/>
        </w:rPr>
      </w:pPr>
      <w:r/>
      <w:bookmarkStart w:id="81" w:name="_Hlk53426753"/>
      <w:r/>
      <w:r>
        <w:rPr>
          <w:szCs w:val="22"/>
        </w:rPr>
        <w:t>Täh</w:t>
      </w:r>
      <w:r>
        <w:rPr>
          <w:szCs w:val="22"/>
        </w:rPr>
        <w:t xml:space="preserve">tiseura-auditointi tehdään alkuvuodesta 2023. </w:t>
      </w:r>
      <w:r>
        <w:rPr>
          <w:szCs w:val="22"/>
        </w:rPr>
      </w:r>
    </w:p>
    <w:p>
      <w:pPr>
        <w:ind w:left="170"/>
        <w:rPr>
          <w:szCs w:val="22"/>
        </w:rPr>
      </w:pPr>
      <w:r/>
      <w:bookmarkStart w:id="82" w:name="_Hlk496122426"/>
      <w:r/>
      <w:bookmarkEnd w:id="81"/>
      <w:r/>
      <w:r>
        <w:rPr>
          <w:szCs w:val="22"/>
        </w:rPr>
        <w:t>Mäen K42 muovitushanketta ja sen mahdollisuuksia pohditaan vuoden aikana</w:t>
      </w:r>
      <w:r/>
      <w:bookmarkEnd w:id="82"/>
      <w:r/>
      <w:r>
        <w:rPr>
          <w:szCs w:val="22"/>
        </w:rPr>
        <w:t xml:space="preserve"> yhdessä Siilinjärven kunnan liikuntatoimen kanssa.</w:t>
      </w:r>
      <w:r>
        <w:rPr>
          <w:szCs w:val="22"/>
        </w:rPr>
      </w:r>
    </w:p>
    <w:p>
      <w:pPr>
        <w:ind w:left="170"/>
        <w:rPr>
          <w:szCs w:val="22"/>
        </w:rPr>
      </w:pPr>
      <w:r>
        <w:rPr>
          <w:szCs w:val="22"/>
        </w:rPr>
        <w:t>Jatkamme edelleen yhteistyössä Siilinjärven Kunnan kanssa liikkumiseen ja tapahtumiin liittyvissä asioissa, sekä Kuilun alueen kehittämiseen liittyvissä asioissa.</w:t>
      </w:r>
    </w:p>
    <w:p>
      <w:pPr>
        <w:ind w:left="170"/>
        <w:rPr>
          <w:szCs w:val="22"/>
        </w:rPr>
      </w:pPr>
      <w:r>
        <w:rPr>
          <w:szCs w:val="22"/>
        </w:rPr>
        <w:t>Järjestämme Siilinjärven kunnan alakoulujen opettajille ja mahdollisuuksien mukaan esikoulujen lastentarhanopettajille Lumilajeja opettajille koulutuksen yhteistyössä Siilinjärven hiihtoseuran kanssa 15.3.2023</w:t>
      </w:r>
    </w:p>
    <w:p>
      <w:pPr>
        <w:ind w:left="170"/>
        <w:rPr>
          <w:szCs w:val="22"/>
        </w:rPr>
      </w:pPr>
      <w:r>
        <w:rPr>
          <w:szCs w:val="22"/>
        </w:rPr>
        <w:t>Tarjoamme Siilinjärven kouluille mahdollisuutta ottaa valmentajamme Jens Salumäe pitämään koululaisille liikuntatunteja suksilla. Pyrimme saamaan Jensille mukaan myös apuohjaajan, jotta toiminnasta saadaan monipuolisempaa</w:t>
      </w:r>
    </w:p>
    <w:p>
      <w:pPr>
        <w:rPr>
          <w:szCs w:val="22"/>
        </w:rPr>
      </w:pPr>
      <w:r>
        <w:rPr>
          <w:szCs w:val="22"/>
        </w:rPr>
      </w:r>
    </w:p>
    <w:p>
      <w:pPr>
        <w:pStyle w:val="para1"/>
        <w:rPr>
          <w:rFonts w:ascii="Cambria" w:hAnsi="Cambria"/>
          <w:b/>
          <w:i/>
          <w:sz w:val="28"/>
          <w:szCs w:val="28"/>
        </w:rPr>
      </w:pPr>
      <w:r/>
      <w:bookmarkStart w:id="83" w:name="_Toc53513606"/>
      <w:r/>
      <w:bookmarkStart w:id="84" w:name="_Toc58522112"/>
      <w:r/>
      <w:r>
        <w:rPr>
          <w:rFonts w:ascii="Cambria" w:hAnsi="Cambria"/>
          <w:b/>
          <w:i/>
          <w:caps w:val="0"/>
          <w:sz w:val="28"/>
          <w:szCs w:val="28"/>
        </w:rPr>
        <w:t>Liitteet</w:t>
      </w:r>
      <w:r/>
      <w:bookmarkEnd w:id="83"/>
      <w:r/>
      <w:bookmarkEnd w:id="84"/>
      <w:r/>
      <w:r>
        <w:rPr>
          <w:rFonts w:ascii="Cambria" w:hAnsi="Cambria"/>
          <w:b/>
          <w:i/>
          <w:sz w:val="28"/>
          <w:szCs w:val="28"/>
        </w:rPr>
      </w:r>
    </w:p>
    <w:p>
      <w:pPr>
        <w:pStyle w:val="para2"/>
        <w:ind w:left="170"/>
        <w:rPr>
          <w:rFonts w:ascii="Cambria" w:hAnsi="Cambria"/>
          <w:sz w:val="22"/>
          <w:szCs w:val="22"/>
        </w:rPr>
      </w:pPr>
      <w:r/>
      <w:bookmarkStart w:id="85" w:name="_Toc58522113"/>
      <w:r/>
      <w:r>
        <w:rPr>
          <w:rFonts w:ascii="Cambria" w:hAnsi="Cambria"/>
          <w:sz w:val="22"/>
          <w:szCs w:val="22"/>
        </w:rPr>
        <w:t>Talousarvio kaudelle 2022</w:t>
      </w:r>
      <w:r>
        <w:rPr>
          <w:rFonts w:ascii="Cambria" w:hAnsi="Cambria"/>
          <w:sz w:val="22"/>
          <w:szCs w:val="22"/>
        </w:rPr>
        <w:t xml:space="preserve"> </w:t>
      </w:r>
      <w:r>
        <w:rPr>
          <w:rFonts w:ascii="Cambria" w:hAnsi="Cambria"/>
          <w:sz w:val="22"/>
          <w:szCs w:val="22"/>
        </w:rPr>
        <w:t>-</w:t>
      </w:r>
      <w:r>
        <w:rPr>
          <w:rFonts w:ascii="Cambria" w:hAnsi="Cambria"/>
          <w:sz w:val="22"/>
          <w:szCs w:val="22"/>
        </w:rPr>
        <w:t xml:space="preserve"> </w:t>
      </w:r>
      <w:r>
        <w:rPr>
          <w:rFonts w:ascii="Cambria" w:hAnsi="Cambria"/>
          <w:sz w:val="22"/>
          <w:szCs w:val="22"/>
        </w:rPr>
        <w:t>202</w:t>
      </w:r>
      <w:r/>
      <w:bookmarkEnd w:id="85"/>
      <w:r/>
      <w:r>
        <w:rPr>
          <w:rFonts w:ascii="Cambria" w:hAnsi="Cambria"/>
          <w:sz w:val="22"/>
          <w:szCs w:val="22"/>
        </w:rPr>
        <w:t>3</w:t>
      </w:r>
      <w:r>
        <w:rPr>
          <w:rFonts w:ascii="Cambria" w:hAnsi="Cambria"/>
          <w:sz w:val="22"/>
          <w:szCs w:val="22"/>
        </w:rPr>
      </w:r>
    </w:p>
    <w:p>
      <w:pPr>
        <w:pStyle w:val="para2"/>
        <w:ind w:left="170"/>
        <w:rPr>
          <w:rFonts w:ascii="Cambria" w:hAnsi="Cambria"/>
          <w:sz w:val="22"/>
          <w:szCs w:val="22"/>
        </w:rPr>
      </w:pPr>
      <w:r/>
      <w:bookmarkStart w:id="86" w:name="_Toc58522114"/>
      <w:r/>
      <w:r>
        <w:rPr>
          <w:rFonts w:ascii="Cambria" w:hAnsi="Cambria"/>
          <w:sz w:val="22"/>
          <w:szCs w:val="22"/>
        </w:rPr>
        <w:t>Tiedotussuunnitelma</w:t>
      </w:r>
      <w:r/>
      <w:bookmarkEnd w:id="86"/>
      <w:r/>
      <w:r>
        <w:rPr>
          <w:rFonts w:ascii="Cambria" w:hAnsi="Cambria"/>
          <w:sz w:val="22"/>
          <w:szCs w:val="22"/>
        </w:rPr>
        <w:t>t</w:t>
      </w:r>
    </w:p>
    <w:p>
      <w:pPr>
        <w:pStyle w:val="para2"/>
        <w:ind w:left="170"/>
      </w:pPr>
      <w:r/>
      <w:bookmarkStart w:id="87" w:name="_Toc58522115"/>
      <w:r/>
      <w:r>
        <w:rPr>
          <w:rFonts w:ascii="Cambria" w:hAnsi="Cambria"/>
          <w:sz w:val="22"/>
          <w:szCs w:val="22"/>
        </w:rPr>
        <w:t>Talousohjesääntö</w:t>
      </w:r>
      <w:r/>
      <w:bookmarkEnd w:id="87"/>
      <w:r/>
    </w:p>
    <w:p>
      <w:pPr>
        <w:ind w:left="170"/>
      </w:pPr>
      <w:r>
        <w:t>Vastuullisuussuunnitelma</w:t>
      </w:r>
    </w:p>
    <w:p>
      <w:pPr>
        <w:pStyle w:val="para2"/>
        <w:ind w:left="170"/>
        <w:rPr>
          <w:rFonts w:ascii="Cambria" w:hAnsi="Cambria"/>
          <w:sz w:val="22"/>
          <w:szCs w:val="22"/>
        </w:rPr>
      </w:pPr>
      <w:r>
        <w:rPr>
          <w:rFonts w:ascii="Cambria" w:hAnsi="Cambria"/>
          <w:sz w:val="22"/>
          <w:szCs w:val="22"/>
        </w:rPr>
        <w:t>Nuorisovaltuuston vuosikello ja toimintasuunnitelma</w:t>
      </w:r>
    </w:p>
    <w:p>
      <w:r/>
    </w:p>
    <w:sectPr>
      <w:footnotePr>
        <w:pos w:val="pageBottom"/>
        <w:numFmt w:val="decimal"/>
        <w:numStart w:val="1"/>
        <w:numRestart w:val="continuous"/>
      </w:footnotePr>
      <w:endnotePr>
        <w:pos w:val="docEnd"/>
        <w:numFmt w:val="lowerRoman"/>
        <w:numStart w:val="1"/>
        <w:numRestart w:val="continuous"/>
      </w:endnotePr>
      <w:headerReference w:type="default" r:id="rId8"/>
      <w:type w:val="nextPage"/>
      <w:pgSz w:h="16838" w:w="11906"/>
      <w:pgMar w:left="1134" w:top="1417" w:right="1134" w:bottom="1417" w:header="708" w:footer="0"/>
      <w:paperSrc w:first="15" w:other="15" a="15" b="15"/>
      <w:pgNumType w:fmt="decimal" w:start="1" w:chapStyle="1"/>
      <w:titlePg/>
      <w:tmGutter w:val="3"/>
      <w:mirrorMargins w:val="0"/>
      <w:tmSection w:h="-2">
        <w:tmHeader w:id="0" w:h="0" edge="708" text="0">
          <w:shd w:val="none"/>
        </w:tmHead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Courier New">
    <w:panose1 w:val="02070309020205020404"/>
    <w:charset w:val="00"/>
    <w:family w:val="modern"/>
    <w:pitch w:val="default"/>
  </w:font>
  <w:font w:name="Wingdings">
    <w:panose1 w:val="05000000000000000000"/>
    <w:charset w:val="02"/>
    <w:family w:val="auto"/>
    <w:pitch w:val="default"/>
  </w:font>
  <w:font w:name="Symbol">
    <w:panose1 w:val="05050102010706020507"/>
    <w:charset w:val="02"/>
    <w:family w:val="roman"/>
    <w:pitch w:val="default"/>
  </w:font>
  <w:font w:name="Calibri Light">
    <w:panose1 w:val="020F0302020204030204"/>
    <w:charset w:val="00"/>
    <w:family w:val="swiss"/>
    <w:pitch w:val="default"/>
  </w:font>
  <w:font w:name="Tahoma">
    <w:panose1 w:val="020B0604030504040204"/>
    <w:charset w:val="00"/>
    <w:family w:val="swiss"/>
    <w:pitch w:val="default"/>
  </w:font>
  <w:font w:name="Cambria">
    <w:panose1 w:val="02040503050406030204"/>
    <w:charset w:val="00"/>
    <w:family w:val="roman"/>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5"/>
      <w:spacing/>
      <w:jc w:val="right"/>
    </w:pPr>
    <w:r>
      <w:fldChar w:fldCharType="begin"/>
      <w:instrText xml:space="preserve"> PAGE </w:instrText>
      <w:fldChar w:fldCharType="separate"/>
      <w:t>14</w:t>
      <w:fldChar w:fldCharType="end"/>
    </w:r>
  </w:p>
  <w:p>
    <w:pPr>
      <w:pStyle w:val="para15"/>
    </w:pPr>
    <w:r/>
  </w:p>
  <w:p>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eroitu luettelo 2"/>
    <w:lvl w:ilvl="0">
      <w:start w:val="1"/>
      <w:numFmt w:val="decimal"/>
      <w:suff w:val="tab"/>
      <w:lvlText w:val="%1."/>
      <w:lvlJc w:val="left"/>
      <w:pPr>
        <w:ind w:left="0" w:hanging="0"/>
      </w:pPr>
    </w:lvl>
    <w:lvl w:ilvl="1">
      <w:start w:val="1"/>
      <w:numFmt w:val="decimal"/>
      <w:suff w:val="tab"/>
      <w:lvlText w:val="%1.%2."/>
      <w:lvlJc w:val="left"/>
      <w:pPr>
        <w:ind w:left="360" w:hanging="0"/>
      </w:pPr>
    </w:lvl>
    <w:lvl w:ilvl="2">
      <w:start w:val="1"/>
      <w:numFmt w:val="decimal"/>
      <w:suff w:val="tab"/>
      <w:lvlText w:val="%1.%2.%3."/>
      <w:lvlJc w:val="left"/>
      <w:pPr>
        <w:ind w:left="720" w:hanging="0"/>
      </w:pPr>
    </w:lvl>
    <w:lvl w:ilvl="3">
      <w:start w:val="1"/>
      <w:numFmt w:val="decimal"/>
      <w:suff w:val="tab"/>
      <w:lvlText w:val="%1.%2.%3.%4."/>
      <w:lvlJc w:val="left"/>
      <w:pPr>
        <w:ind w:left="1080" w:hanging="0"/>
      </w:pPr>
    </w:lvl>
    <w:lvl w:ilvl="4">
      <w:start w:val="1"/>
      <w:numFmt w:val="decimal"/>
      <w:suff w:val="tab"/>
      <w:lvlText w:val="%1.%2.%3.%4.%5."/>
      <w:lvlJc w:val="left"/>
      <w:pPr>
        <w:ind w:left="1440" w:hanging="0"/>
      </w:pPr>
    </w:lvl>
    <w:lvl w:ilvl="5">
      <w:start w:val="1"/>
      <w:numFmt w:val="decimal"/>
      <w:suff w:val="tab"/>
      <w:lvlText w:val="%1.%2.%3.%4.%5.%6."/>
      <w:lvlJc w:val="left"/>
      <w:pPr>
        <w:ind w:left="1800" w:hanging="0"/>
      </w:pPr>
    </w:lvl>
    <w:lvl w:ilvl="6">
      <w:start w:val="1"/>
      <w:numFmt w:val="decimal"/>
      <w:suff w:val="tab"/>
      <w:lvlText w:val="%1.%2.%3.%4.%5.%6.%7."/>
      <w:lvlJc w:val="left"/>
      <w:pPr>
        <w:ind w:left="2160" w:hanging="0"/>
      </w:pPr>
    </w:lvl>
    <w:lvl w:ilvl="7">
      <w:start w:val="1"/>
      <w:numFmt w:val="decimal"/>
      <w:suff w:val="tab"/>
      <w:lvlText w:val="%1.%2.%3.%4.%5.%6.%7.%8."/>
      <w:lvlJc w:val="left"/>
      <w:pPr>
        <w:ind w:left="2520" w:hanging="0"/>
      </w:pPr>
    </w:lvl>
    <w:lvl w:ilvl="8">
      <w:start w:val="1"/>
      <w:numFmt w:val="decimal"/>
      <w:suff w:val="tab"/>
      <w:lvlText w:val="%1.%2.%3.%4.%5.%6.%7.%8.%9."/>
      <w:lvlJc w:val="left"/>
      <w:pPr>
        <w:ind w:left="2880" w:hanging="0"/>
      </w:pPr>
    </w:lvl>
  </w:abstractNum>
  <w:abstractNum w:abstractNumId="2">
    <w:multiLevelType w:val="hybridMultilevel"/>
    <w:name w:val="Numeroitu luettelo 9"/>
    <w:lvl w:ilvl="0">
      <w:start w:val="1"/>
      <w:numFmt w:val="decimal"/>
      <w:suff w:val="tab"/>
      <w:lvlText w:val="%1."/>
      <w:lvlJc w:val="left"/>
      <w:pPr>
        <w:ind w:left="0" w:hanging="0"/>
      </w:pPr>
    </w:lvl>
    <w:lvl w:ilvl="1">
      <w:start w:val="1"/>
      <w:numFmt w:val="decimal"/>
      <w:suff w:val="tab"/>
      <w:lvlText w:val="%1.%2."/>
      <w:lvlJc w:val="left"/>
      <w:pPr>
        <w:ind w:left="360" w:hanging="0"/>
      </w:pPr>
    </w:lvl>
    <w:lvl w:ilvl="2">
      <w:start w:val="1"/>
      <w:numFmt w:val="decimal"/>
      <w:suff w:val="tab"/>
      <w:lvlText w:val="%1.%2.%3."/>
      <w:lvlJc w:val="left"/>
      <w:pPr>
        <w:ind w:left="720" w:hanging="0"/>
      </w:pPr>
    </w:lvl>
    <w:lvl w:ilvl="3">
      <w:start w:val="1"/>
      <w:numFmt w:val="decimal"/>
      <w:suff w:val="tab"/>
      <w:lvlText w:val="%1.%2.%3.%4."/>
      <w:lvlJc w:val="left"/>
      <w:pPr>
        <w:ind w:left="1080" w:hanging="0"/>
      </w:pPr>
    </w:lvl>
    <w:lvl w:ilvl="4">
      <w:start w:val="1"/>
      <w:numFmt w:val="decimal"/>
      <w:suff w:val="tab"/>
      <w:lvlText w:val="%1.%2.%3.%4.%5."/>
      <w:lvlJc w:val="left"/>
      <w:pPr>
        <w:ind w:left="1440" w:hanging="0"/>
      </w:pPr>
    </w:lvl>
    <w:lvl w:ilvl="5">
      <w:start w:val="1"/>
      <w:numFmt w:val="decimal"/>
      <w:suff w:val="tab"/>
      <w:lvlText w:val="%1.%2.%3.%4.%5.%6."/>
      <w:lvlJc w:val="left"/>
      <w:pPr>
        <w:ind w:left="1800" w:hanging="0"/>
      </w:pPr>
    </w:lvl>
    <w:lvl w:ilvl="6">
      <w:start w:val="1"/>
      <w:numFmt w:val="decimal"/>
      <w:suff w:val="tab"/>
      <w:lvlText w:val="%1.%2.%3.%4.%5.%6.%7."/>
      <w:lvlJc w:val="left"/>
      <w:pPr>
        <w:ind w:left="2160" w:hanging="0"/>
      </w:pPr>
    </w:lvl>
    <w:lvl w:ilvl="7">
      <w:start w:val="1"/>
      <w:numFmt w:val="decimal"/>
      <w:suff w:val="tab"/>
      <w:lvlText w:val="%1.%2.%3.%4.%5.%6.%7.%8."/>
      <w:lvlJc w:val="left"/>
      <w:pPr>
        <w:ind w:left="2520" w:hanging="0"/>
      </w:pPr>
    </w:lvl>
    <w:lvl w:ilvl="8">
      <w:start w:val="1"/>
      <w:numFmt w:val="decimal"/>
      <w:suff w:val="tab"/>
      <w:lvlText w:val="%1.%2.%3.%4.%5.%6.%7.%8.%9."/>
      <w:lvlJc w:val="left"/>
      <w:pPr>
        <w:ind w:left="2880" w:hanging="0"/>
      </w:pPr>
    </w:lvl>
  </w:abstractNum>
  <w:abstractNum w:abstractNumId="3">
    <w:multiLevelType w:val="hybridMultilevel"/>
    <w:name w:val="Numeroitu luettelo 3"/>
    <w:lvl w:ilvl="0">
      <w:start w:val="1"/>
      <w:numFmt w:val="decimal"/>
      <w:suff w:val="tab"/>
      <w:lvlText w:val="%1."/>
      <w:lvlJc w:val="left"/>
      <w:pPr>
        <w:ind w:left="0" w:hanging="0"/>
      </w:pPr>
    </w:lvl>
    <w:lvl w:ilvl="1">
      <w:start w:val="1"/>
      <w:numFmt w:val="decimal"/>
      <w:suff w:val="tab"/>
      <w:lvlText w:val="%1.%2."/>
      <w:lvlJc w:val="left"/>
      <w:pPr>
        <w:ind w:left="360" w:hanging="0"/>
      </w:pPr>
    </w:lvl>
    <w:lvl w:ilvl="2">
      <w:start w:val="1"/>
      <w:numFmt w:val="decimal"/>
      <w:suff w:val="tab"/>
      <w:lvlText w:val="%1.%2.%3."/>
      <w:lvlJc w:val="left"/>
      <w:pPr>
        <w:ind w:left="720" w:hanging="0"/>
      </w:pPr>
    </w:lvl>
    <w:lvl w:ilvl="3">
      <w:start w:val="1"/>
      <w:numFmt w:val="decimal"/>
      <w:suff w:val="tab"/>
      <w:lvlText w:val="%1.%2.%3.%4."/>
      <w:lvlJc w:val="left"/>
      <w:pPr>
        <w:ind w:left="1080" w:hanging="0"/>
      </w:pPr>
    </w:lvl>
    <w:lvl w:ilvl="4">
      <w:start w:val="1"/>
      <w:numFmt w:val="decimal"/>
      <w:suff w:val="tab"/>
      <w:lvlText w:val="%1.%2.%3.%4.%5."/>
      <w:lvlJc w:val="left"/>
      <w:pPr>
        <w:ind w:left="1440" w:hanging="0"/>
      </w:pPr>
    </w:lvl>
    <w:lvl w:ilvl="5">
      <w:start w:val="1"/>
      <w:numFmt w:val="decimal"/>
      <w:suff w:val="tab"/>
      <w:lvlText w:val="%1.%2.%3.%4.%5.%6."/>
      <w:lvlJc w:val="left"/>
      <w:pPr>
        <w:ind w:left="1800" w:hanging="0"/>
      </w:pPr>
    </w:lvl>
    <w:lvl w:ilvl="6">
      <w:start w:val="1"/>
      <w:numFmt w:val="decimal"/>
      <w:suff w:val="tab"/>
      <w:lvlText w:val="%1.%2.%3.%4.%5.%6.%7."/>
      <w:lvlJc w:val="left"/>
      <w:pPr>
        <w:ind w:left="2160" w:hanging="0"/>
      </w:pPr>
    </w:lvl>
    <w:lvl w:ilvl="7">
      <w:start w:val="1"/>
      <w:numFmt w:val="decimal"/>
      <w:suff w:val="tab"/>
      <w:lvlText w:val="%1.%2.%3.%4.%5.%6.%7.%8."/>
      <w:lvlJc w:val="left"/>
      <w:pPr>
        <w:ind w:left="2520" w:hanging="0"/>
      </w:pPr>
    </w:lvl>
    <w:lvl w:ilvl="8">
      <w:start w:val="1"/>
      <w:numFmt w:val="decimal"/>
      <w:suff w:val="tab"/>
      <w:lvlText w:val="%1.%2.%3.%4.%5.%6.%7.%8.%9."/>
      <w:lvlJc w:val="left"/>
      <w:pPr>
        <w:ind w:left="2880" w:hanging="0"/>
      </w:pPr>
    </w:lvl>
  </w:abstractNum>
  <w:abstractNum w:abstractNumId="4">
    <w:multiLevelType w:val="hybridMultilevel"/>
    <w:name w:val="Numeroitu luettelo 4"/>
    <w:lvl w:ilvl="0">
      <w:start w:val="1"/>
      <w:numFmt w:val="decimal"/>
      <w:suff w:val="tab"/>
      <w:lvlText w:val="%1."/>
      <w:lvlJc w:val="left"/>
      <w:pPr>
        <w:ind w:left="0" w:hanging="0"/>
      </w:pPr>
    </w:lvl>
    <w:lvl w:ilvl="1">
      <w:start w:val="1"/>
      <w:numFmt w:val="decimal"/>
      <w:suff w:val="tab"/>
      <w:lvlText w:val="%1.%2."/>
      <w:lvlJc w:val="left"/>
      <w:pPr>
        <w:ind w:left="360" w:hanging="0"/>
      </w:pPr>
    </w:lvl>
    <w:lvl w:ilvl="2">
      <w:start w:val="1"/>
      <w:numFmt w:val="decimal"/>
      <w:suff w:val="tab"/>
      <w:lvlText w:val="%1.%2.%3."/>
      <w:lvlJc w:val="left"/>
      <w:pPr>
        <w:ind w:left="720" w:hanging="0"/>
      </w:pPr>
    </w:lvl>
    <w:lvl w:ilvl="3">
      <w:start w:val="1"/>
      <w:numFmt w:val="decimal"/>
      <w:suff w:val="tab"/>
      <w:lvlText w:val="%1.%2.%3.%4."/>
      <w:lvlJc w:val="left"/>
      <w:pPr>
        <w:ind w:left="1080" w:hanging="0"/>
      </w:pPr>
    </w:lvl>
    <w:lvl w:ilvl="4">
      <w:start w:val="1"/>
      <w:numFmt w:val="decimal"/>
      <w:suff w:val="tab"/>
      <w:lvlText w:val="%1.%2.%3.%4.%5."/>
      <w:lvlJc w:val="left"/>
      <w:pPr>
        <w:ind w:left="1440" w:hanging="0"/>
      </w:pPr>
    </w:lvl>
    <w:lvl w:ilvl="5">
      <w:start w:val="1"/>
      <w:numFmt w:val="decimal"/>
      <w:suff w:val="tab"/>
      <w:lvlText w:val="%1.%2.%3.%4.%5.%6."/>
      <w:lvlJc w:val="left"/>
      <w:pPr>
        <w:ind w:left="1800" w:hanging="0"/>
      </w:pPr>
    </w:lvl>
    <w:lvl w:ilvl="6">
      <w:start w:val="1"/>
      <w:numFmt w:val="decimal"/>
      <w:suff w:val="tab"/>
      <w:lvlText w:val="%1.%2.%3.%4.%5.%6.%7."/>
      <w:lvlJc w:val="left"/>
      <w:pPr>
        <w:ind w:left="2160" w:hanging="0"/>
      </w:pPr>
    </w:lvl>
    <w:lvl w:ilvl="7">
      <w:start w:val="1"/>
      <w:numFmt w:val="decimal"/>
      <w:suff w:val="tab"/>
      <w:lvlText w:val="%1.%2.%3.%4.%5.%6.%7.%8."/>
      <w:lvlJc w:val="left"/>
      <w:pPr>
        <w:ind w:left="2520" w:hanging="0"/>
      </w:pPr>
    </w:lvl>
    <w:lvl w:ilvl="8">
      <w:start w:val="1"/>
      <w:numFmt w:val="decimal"/>
      <w:suff w:val="tab"/>
      <w:lvlText w:val="%1.%2.%3.%4.%5.%6.%7.%8.%9."/>
      <w:lvlJc w:val="left"/>
      <w:pPr>
        <w:ind w:left="2880" w:hanging="0"/>
      </w:pPr>
    </w:lvl>
  </w:abstractNum>
  <w:abstractNum w:abstractNumId="5">
    <w:multiLevelType w:val="hybridMultilevel"/>
    <w:name w:val="Numeroitu luettelo 14"/>
    <w:lvl w:ilvl="0">
      <w:start w:val="1"/>
      <w:numFmt w:val="decimal"/>
      <w:suff w:val="tab"/>
      <w:lvlText w:val="%1."/>
      <w:lvlJc w:val="left"/>
      <w:pPr>
        <w:ind w:left="0" w:hanging="0"/>
      </w:pPr>
    </w:lvl>
    <w:lvl w:ilvl="1">
      <w:start w:val="1"/>
      <w:numFmt w:val="decimal"/>
      <w:suff w:val="tab"/>
      <w:lvlText w:val="%1.%2."/>
      <w:lvlJc w:val="left"/>
      <w:pPr>
        <w:ind w:left="360" w:hanging="0"/>
      </w:pPr>
    </w:lvl>
    <w:lvl w:ilvl="2">
      <w:start w:val="1"/>
      <w:numFmt w:val="decimal"/>
      <w:suff w:val="tab"/>
      <w:lvlText w:val="%1.%2.%3."/>
      <w:lvlJc w:val="left"/>
      <w:pPr>
        <w:ind w:left="720" w:hanging="0"/>
      </w:pPr>
    </w:lvl>
    <w:lvl w:ilvl="3">
      <w:start w:val="1"/>
      <w:numFmt w:val="decimal"/>
      <w:suff w:val="tab"/>
      <w:lvlText w:val="%1.%2.%3.%4."/>
      <w:lvlJc w:val="left"/>
      <w:pPr>
        <w:ind w:left="1080" w:hanging="0"/>
      </w:pPr>
    </w:lvl>
    <w:lvl w:ilvl="4">
      <w:start w:val="1"/>
      <w:numFmt w:val="decimal"/>
      <w:suff w:val="tab"/>
      <w:lvlText w:val="%1.%2.%3.%4.%5."/>
      <w:lvlJc w:val="left"/>
      <w:pPr>
        <w:ind w:left="1440" w:hanging="0"/>
      </w:pPr>
    </w:lvl>
    <w:lvl w:ilvl="5">
      <w:start w:val="1"/>
      <w:numFmt w:val="decimal"/>
      <w:suff w:val="tab"/>
      <w:lvlText w:val="%1.%2.%3.%4.%5.%6."/>
      <w:lvlJc w:val="left"/>
      <w:pPr>
        <w:ind w:left="1800" w:hanging="0"/>
      </w:pPr>
    </w:lvl>
    <w:lvl w:ilvl="6">
      <w:start w:val="1"/>
      <w:numFmt w:val="decimal"/>
      <w:suff w:val="tab"/>
      <w:lvlText w:val="%1.%2.%3.%4.%5.%6.%7."/>
      <w:lvlJc w:val="left"/>
      <w:pPr>
        <w:ind w:left="2160" w:hanging="0"/>
      </w:pPr>
    </w:lvl>
    <w:lvl w:ilvl="7">
      <w:start w:val="1"/>
      <w:numFmt w:val="decimal"/>
      <w:suff w:val="tab"/>
      <w:lvlText w:val="%1.%2.%3.%4.%5.%6.%7.%8."/>
      <w:lvlJc w:val="left"/>
      <w:pPr>
        <w:ind w:left="2520" w:hanging="0"/>
      </w:pPr>
    </w:lvl>
    <w:lvl w:ilvl="8">
      <w:start w:val="1"/>
      <w:numFmt w:val="decimal"/>
      <w:suff w:val="tab"/>
      <w:lvlText w:val="%1.%2.%3.%4.%5.%6.%7.%8.%9."/>
      <w:lvlJc w:val="left"/>
      <w:pPr>
        <w:ind w:left="2880" w:hanging="0"/>
      </w:pPr>
    </w:lvl>
  </w:abstractNum>
  <w:abstractNum w:abstractNumId="6">
    <w:multiLevelType w:val="hybridMultilevel"/>
    <w:name w:val="Numeroitu luettelo 5"/>
    <w:lvl w:ilvl="0">
      <w:start w:val="1"/>
      <w:numFmt w:val="decimal"/>
      <w:suff w:val="tab"/>
      <w:lvlText w:val="%1."/>
      <w:lvlJc w:val="left"/>
      <w:pPr>
        <w:ind w:left="720" w:hanging="0"/>
      </w:pPr>
    </w:lvl>
    <w:lvl w:ilvl="1">
      <w:start w:val="1"/>
      <w:numFmt w:val="decimal"/>
      <w:suff w:val="tab"/>
      <w:lvlText w:val="%1.%2."/>
      <w:lvlJc w:val="left"/>
      <w:pPr>
        <w:ind w:left="1080" w:hanging="0"/>
      </w:pPr>
    </w:lvl>
    <w:lvl w:ilvl="2">
      <w:start w:val="1"/>
      <w:numFmt w:val="decimal"/>
      <w:suff w:val="tab"/>
      <w:lvlText w:val="%1.%2.%3."/>
      <w:lvlJc w:val="left"/>
      <w:pPr>
        <w:ind w:left="1440" w:hanging="0"/>
      </w:pPr>
    </w:lvl>
    <w:lvl w:ilvl="3">
      <w:start w:val="1"/>
      <w:numFmt w:val="decimal"/>
      <w:suff w:val="tab"/>
      <w:lvlText w:val="%1.%2.%3.%4."/>
      <w:lvlJc w:val="left"/>
      <w:pPr>
        <w:ind w:left="1800" w:hanging="0"/>
      </w:pPr>
    </w:lvl>
    <w:lvl w:ilvl="4">
      <w:start w:val="1"/>
      <w:numFmt w:val="decimal"/>
      <w:suff w:val="tab"/>
      <w:lvlText w:val="%1.%2.%3.%4.%5."/>
      <w:lvlJc w:val="left"/>
      <w:pPr>
        <w:ind w:left="2160" w:hanging="0"/>
      </w:pPr>
    </w:lvl>
    <w:lvl w:ilvl="5">
      <w:start w:val="1"/>
      <w:numFmt w:val="decimal"/>
      <w:suff w:val="tab"/>
      <w:lvlText w:val="%1.%2.%3.%4.%5.%6."/>
      <w:lvlJc w:val="left"/>
      <w:pPr>
        <w:ind w:left="2520" w:hanging="0"/>
      </w:pPr>
    </w:lvl>
    <w:lvl w:ilvl="6">
      <w:start w:val="1"/>
      <w:numFmt w:val="decimal"/>
      <w:suff w:val="tab"/>
      <w:lvlText w:val="%1.%2.%3.%4.%5.%6.%7."/>
      <w:lvlJc w:val="left"/>
      <w:pPr>
        <w:ind w:left="2880" w:hanging="0"/>
      </w:pPr>
    </w:lvl>
    <w:lvl w:ilvl="7">
      <w:start w:val="1"/>
      <w:numFmt w:val="decimal"/>
      <w:suff w:val="tab"/>
      <w:lvlText w:val="%1.%2.%3.%4.%5.%6.%7.%8."/>
      <w:lvlJc w:val="left"/>
      <w:pPr>
        <w:ind w:left="3240" w:hanging="0"/>
      </w:pPr>
    </w:lvl>
    <w:lvl w:ilvl="8">
      <w:start w:val="1"/>
      <w:numFmt w:val="decimal"/>
      <w:suff w:val="tab"/>
      <w:lvlText w:val="%1.%2.%3.%4.%5.%6.%7.%8.%9."/>
      <w:lvlJc w:val="left"/>
      <w:pPr>
        <w:ind w:left="3600" w:hanging="0"/>
      </w:pPr>
    </w:lvl>
  </w:abstractNum>
  <w:abstractNum w:abstractNumId="7">
    <w:multiLevelType w:val="hybridMultilevel"/>
    <w:name w:val="Numeroitu luettelo 12"/>
    <w:lvl w:ilvl="0">
      <w:start w:val="1"/>
      <w:numFmt w:val="decimal"/>
      <w:suff w:val="tab"/>
      <w:lvlText w:val="%1."/>
      <w:lvlJc w:val="left"/>
      <w:pPr>
        <w:ind w:left="0" w:hanging="0"/>
      </w:pPr>
    </w:lvl>
    <w:lvl w:ilvl="1">
      <w:start w:val="1"/>
      <w:numFmt w:val="decimal"/>
      <w:suff w:val="tab"/>
      <w:lvlText w:val="%1.%2."/>
      <w:lvlJc w:val="left"/>
      <w:pPr>
        <w:ind w:left="360" w:hanging="0"/>
      </w:pPr>
    </w:lvl>
    <w:lvl w:ilvl="2">
      <w:start w:val="1"/>
      <w:numFmt w:val="decimal"/>
      <w:suff w:val="tab"/>
      <w:lvlText w:val="%1.%2.%3."/>
      <w:lvlJc w:val="left"/>
      <w:pPr>
        <w:ind w:left="720" w:hanging="0"/>
      </w:pPr>
    </w:lvl>
    <w:lvl w:ilvl="3">
      <w:start w:val="1"/>
      <w:numFmt w:val="decimal"/>
      <w:suff w:val="tab"/>
      <w:lvlText w:val="%1.%2.%3.%4."/>
      <w:lvlJc w:val="left"/>
      <w:pPr>
        <w:ind w:left="1080" w:hanging="0"/>
      </w:pPr>
    </w:lvl>
    <w:lvl w:ilvl="4">
      <w:start w:val="1"/>
      <w:numFmt w:val="decimal"/>
      <w:suff w:val="tab"/>
      <w:lvlText w:val="%1.%2.%3.%4.%5."/>
      <w:lvlJc w:val="left"/>
      <w:pPr>
        <w:ind w:left="1440" w:hanging="0"/>
      </w:pPr>
    </w:lvl>
    <w:lvl w:ilvl="5">
      <w:start w:val="1"/>
      <w:numFmt w:val="decimal"/>
      <w:suff w:val="tab"/>
      <w:lvlText w:val="%1.%2.%3.%4.%5.%6."/>
      <w:lvlJc w:val="left"/>
      <w:pPr>
        <w:ind w:left="1800" w:hanging="0"/>
      </w:pPr>
    </w:lvl>
    <w:lvl w:ilvl="6">
      <w:start w:val="1"/>
      <w:numFmt w:val="decimal"/>
      <w:suff w:val="tab"/>
      <w:lvlText w:val="%1.%2.%3.%4.%5.%6.%7."/>
      <w:lvlJc w:val="left"/>
      <w:pPr>
        <w:ind w:left="2160" w:hanging="0"/>
      </w:pPr>
    </w:lvl>
    <w:lvl w:ilvl="7">
      <w:start w:val="1"/>
      <w:numFmt w:val="decimal"/>
      <w:suff w:val="tab"/>
      <w:lvlText w:val="%1.%2.%3.%4.%5.%6.%7.%8."/>
      <w:lvlJc w:val="left"/>
      <w:pPr>
        <w:ind w:left="2520" w:hanging="0"/>
      </w:pPr>
    </w:lvl>
    <w:lvl w:ilvl="8">
      <w:start w:val="1"/>
      <w:numFmt w:val="decimal"/>
      <w:suff w:val="tab"/>
      <w:lvlText w:val="%1.%2.%3.%4.%5.%6.%7.%8.%9."/>
      <w:lvlJc w:val="left"/>
      <w:pPr>
        <w:ind w:left="2880" w:hanging="0"/>
      </w:pPr>
    </w:lvl>
  </w:abstractNum>
  <w:abstractNum w:abstractNumId="8">
    <w:multiLevelType w:val="hybridMultilevel"/>
    <w:name w:val="Numeroitu luettelo 10"/>
    <w:lvl w:ilvl="0">
      <w:start w:val="1"/>
      <w:numFmt w:val="decimal"/>
      <w:suff w:val="tab"/>
      <w:lvlText w:val="%1."/>
      <w:lvlJc w:val="left"/>
      <w:pPr>
        <w:ind w:left="0" w:hanging="0"/>
      </w:pPr>
    </w:lvl>
    <w:lvl w:ilvl="1">
      <w:start w:val="1"/>
      <w:numFmt w:val="decimal"/>
      <w:suff w:val="tab"/>
      <w:lvlText w:val="%1.%2."/>
      <w:lvlJc w:val="left"/>
      <w:pPr>
        <w:ind w:left="360" w:hanging="0"/>
      </w:pPr>
    </w:lvl>
    <w:lvl w:ilvl="2">
      <w:start w:val="1"/>
      <w:numFmt w:val="decimal"/>
      <w:suff w:val="tab"/>
      <w:lvlText w:val="%1.%2.%3."/>
      <w:lvlJc w:val="left"/>
      <w:pPr>
        <w:ind w:left="720" w:hanging="0"/>
      </w:pPr>
    </w:lvl>
    <w:lvl w:ilvl="3">
      <w:start w:val="1"/>
      <w:numFmt w:val="decimal"/>
      <w:suff w:val="tab"/>
      <w:lvlText w:val="%1.%2.%3.%4."/>
      <w:lvlJc w:val="left"/>
      <w:pPr>
        <w:ind w:left="1080" w:hanging="0"/>
      </w:pPr>
    </w:lvl>
    <w:lvl w:ilvl="4">
      <w:start w:val="1"/>
      <w:numFmt w:val="decimal"/>
      <w:suff w:val="tab"/>
      <w:lvlText w:val="%1.%2.%3.%4.%5."/>
      <w:lvlJc w:val="left"/>
      <w:pPr>
        <w:ind w:left="1440" w:hanging="0"/>
      </w:pPr>
    </w:lvl>
    <w:lvl w:ilvl="5">
      <w:start w:val="1"/>
      <w:numFmt w:val="decimal"/>
      <w:suff w:val="tab"/>
      <w:lvlText w:val="%1.%2.%3.%4.%5.%6."/>
      <w:lvlJc w:val="left"/>
      <w:pPr>
        <w:ind w:left="1800" w:hanging="0"/>
      </w:pPr>
    </w:lvl>
    <w:lvl w:ilvl="6">
      <w:start w:val="1"/>
      <w:numFmt w:val="decimal"/>
      <w:suff w:val="tab"/>
      <w:lvlText w:val="%1.%2.%3.%4.%5.%6.%7."/>
      <w:lvlJc w:val="left"/>
      <w:pPr>
        <w:ind w:left="2160" w:hanging="0"/>
      </w:pPr>
    </w:lvl>
    <w:lvl w:ilvl="7">
      <w:start w:val="1"/>
      <w:numFmt w:val="decimal"/>
      <w:suff w:val="tab"/>
      <w:lvlText w:val="%1.%2.%3.%4.%5.%6.%7.%8."/>
      <w:lvlJc w:val="left"/>
      <w:pPr>
        <w:ind w:left="2520" w:hanging="0"/>
      </w:pPr>
    </w:lvl>
    <w:lvl w:ilvl="8">
      <w:start w:val="1"/>
      <w:numFmt w:val="decimal"/>
      <w:suff w:val="tab"/>
      <w:lvlText w:val="%1.%2.%3.%4.%5.%6.%7.%8.%9."/>
      <w:lvlJc w:val="left"/>
      <w:pPr>
        <w:ind w:left="2880" w:hanging="0"/>
      </w:pPr>
    </w:lvl>
  </w:abstractNum>
  <w:abstractNum w:abstractNumId="9">
    <w:multiLevelType w:val="hybridMultilevel"/>
    <w:name w:val="Numeroitu luettelo 11"/>
    <w:lvl w:ilvl="0">
      <w:start w:val="1"/>
      <w:numFmt w:val="decimal"/>
      <w:suff w:val="tab"/>
      <w:lvlText w:val="%1."/>
      <w:lvlJc w:val="left"/>
      <w:pPr>
        <w:ind w:left="0" w:hanging="0"/>
      </w:pPr>
    </w:lvl>
    <w:lvl w:ilvl="1">
      <w:start w:val="1"/>
      <w:numFmt w:val="decimal"/>
      <w:suff w:val="tab"/>
      <w:lvlText w:val="%1.%2."/>
      <w:lvlJc w:val="left"/>
      <w:pPr>
        <w:ind w:left="360" w:hanging="0"/>
      </w:pPr>
    </w:lvl>
    <w:lvl w:ilvl="2">
      <w:start w:val="1"/>
      <w:numFmt w:val="decimal"/>
      <w:suff w:val="tab"/>
      <w:lvlText w:val="%1.%2.%3."/>
      <w:lvlJc w:val="left"/>
      <w:pPr>
        <w:ind w:left="720" w:hanging="0"/>
      </w:pPr>
    </w:lvl>
    <w:lvl w:ilvl="3">
      <w:start w:val="1"/>
      <w:numFmt w:val="decimal"/>
      <w:suff w:val="tab"/>
      <w:lvlText w:val="%1.%2.%3.%4."/>
      <w:lvlJc w:val="left"/>
      <w:pPr>
        <w:ind w:left="1080" w:hanging="0"/>
      </w:pPr>
    </w:lvl>
    <w:lvl w:ilvl="4">
      <w:start w:val="1"/>
      <w:numFmt w:val="decimal"/>
      <w:suff w:val="tab"/>
      <w:lvlText w:val="%1.%2.%3.%4.%5."/>
      <w:lvlJc w:val="left"/>
      <w:pPr>
        <w:ind w:left="1440" w:hanging="0"/>
      </w:pPr>
    </w:lvl>
    <w:lvl w:ilvl="5">
      <w:start w:val="1"/>
      <w:numFmt w:val="decimal"/>
      <w:suff w:val="tab"/>
      <w:lvlText w:val="%1.%2.%3.%4.%5.%6."/>
      <w:lvlJc w:val="left"/>
      <w:pPr>
        <w:ind w:left="1800" w:hanging="0"/>
      </w:pPr>
    </w:lvl>
    <w:lvl w:ilvl="6">
      <w:start w:val="1"/>
      <w:numFmt w:val="decimal"/>
      <w:suff w:val="tab"/>
      <w:lvlText w:val="%1.%2.%3.%4.%5.%6.%7."/>
      <w:lvlJc w:val="left"/>
      <w:pPr>
        <w:ind w:left="2160" w:hanging="0"/>
      </w:pPr>
    </w:lvl>
    <w:lvl w:ilvl="7">
      <w:start w:val="1"/>
      <w:numFmt w:val="decimal"/>
      <w:suff w:val="tab"/>
      <w:lvlText w:val="%1.%2.%3.%4.%5.%6.%7.%8."/>
      <w:lvlJc w:val="left"/>
      <w:pPr>
        <w:ind w:left="2520" w:hanging="0"/>
      </w:pPr>
    </w:lvl>
    <w:lvl w:ilvl="8">
      <w:start w:val="1"/>
      <w:numFmt w:val="decimal"/>
      <w:suff w:val="tab"/>
      <w:lvlText w:val="%1.%2.%3.%4.%5.%6.%7.%8.%9."/>
      <w:lvlJc w:val="left"/>
      <w:pPr>
        <w:ind w:left="2880" w:hanging="0"/>
      </w:pPr>
    </w:lvl>
  </w:abstractNum>
  <w:abstractNum w:abstractNumId="10">
    <w:multiLevelType w:val="hybridMultilevel"/>
    <w:name w:val="Numeroitu luettelo 7"/>
    <w:lvl w:ilvl="0">
      <w:start w:val="1"/>
      <w:numFmt w:val="decimal"/>
      <w:suff w:val="tab"/>
      <w:lvlText w:val="%1."/>
      <w:lvlJc w:val="left"/>
      <w:pPr>
        <w:ind w:left="720" w:hanging="0"/>
      </w:pPr>
    </w:lvl>
    <w:lvl w:ilvl="1">
      <w:start w:val="1"/>
      <w:numFmt w:val="decimal"/>
      <w:suff w:val="tab"/>
      <w:lvlText w:val="%1.%2."/>
      <w:lvlJc w:val="left"/>
      <w:pPr>
        <w:ind w:left="1080" w:hanging="0"/>
      </w:pPr>
    </w:lvl>
    <w:lvl w:ilvl="2">
      <w:start w:val="1"/>
      <w:numFmt w:val="decimal"/>
      <w:suff w:val="tab"/>
      <w:lvlText w:val="%1.%2.%3."/>
      <w:lvlJc w:val="left"/>
      <w:pPr>
        <w:ind w:left="1440" w:hanging="0"/>
      </w:pPr>
    </w:lvl>
    <w:lvl w:ilvl="3">
      <w:start w:val="1"/>
      <w:numFmt w:val="decimal"/>
      <w:suff w:val="tab"/>
      <w:lvlText w:val="%1.%2.%3.%4."/>
      <w:lvlJc w:val="left"/>
      <w:pPr>
        <w:ind w:left="1800" w:hanging="0"/>
      </w:pPr>
    </w:lvl>
    <w:lvl w:ilvl="4">
      <w:start w:val="1"/>
      <w:numFmt w:val="decimal"/>
      <w:suff w:val="tab"/>
      <w:lvlText w:val="%1.%2.%3.%4.%5."/>
      <w:lvlJc w:val="left"/>
      <w:pPr>
        <w:ind w:left="2160" w:hanging="0"/>
      </w:pPr>
    </w:lvl>
    <w:lvl w:ilvl="5">
      <w:start w:val="1"/>
      <w:numFmt w:val="decimal"/>
      <w:suff w:val="tab"/>
      <w:lvlText w:val="%1.%2.%3.%4.%5.%6."/>
      <w:lvlJc w:val="left"/>
      <w:pPr>
        <w:ind w:left="2520" w:hanging="0"/>
      </w:pPr>
    </w:lvl>
    <w:lvl w:ilvl="6">
      <w:start w:val="1"/>
      <w:numFmt w:val="decimal"/>
      <w:suff w:val="tab"/>
      <w:lvlText w:val="%1.%2.%3.%4.%5.%6.%7."/>
      <w:lvlJc w:val="left"/>
      <w:pPr>
        <w:ind w:left="2880" w:hanging="0"/>
      </w:pPr>
    </w:lvl>
    <w:lvl w:ilvl="7">
      <w:start w:val="1"/>
      <w:numFmt w:val="decimal"/>
      <w:suff w:val="tab"/>
      <w:lvlText w:val="%1.%2.%3.%4.%5.%6.%7.%8."/>
      <w:lvlJc w:val="left"/>
      <w:pPr>
        <w:ind w:left="3240" w:hanging="0"/>
      </w:pPr>
    </w:lvl>
    <w:lvl w:ilvl="8">
      <w:start w:val="1"/>
      <w:numFmt w:val="decimal"/>
      <w:suff w:val="tab"/>
      <w:lvlText w:val="%1.%2.%3.%4.%5.%6.%7.%8.%9."/>
      <w:lvlJc w:val="left"/>
      <w:pPr>
        <w:ind w:left="3600" w:hanging="0"/>
      </w:pPr>
    </w:lvl>
  </w:abstractNum>
  <w:abstractNum w:abstractNumId="11">
    <w:multiLevelType w:val="hybridMultilevel"/>
    <w:name w:val="Numeroitu luettelo 8"/>
    <w:lvl w:ilvl="0">
      <w:start w:val="24"/>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2">
    <w:multiLevelType w:val="hybridMultilevel"/>
    <w:name w:val="Numeroitu luettelo 15"/>
    <w:lvl w:ilvl="0">
      <w:numFmt w:val="bullet"/>
      <w:suff w:val="tab"/>
      <w:lvlText w:val="-"/>
      <w:lvlJc w:val="left"/>
      <w:pPr>
        <w:ind w:left="360" w:hanging="0"/>
      </w:pPr>
      <w:rPr>
        <w:rFonts w:ascii="Calibri" w:hAnsi="Calibri" w:eastAsia="Calibri" w:cs="Calibri"/>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3">
    <w:multiLevelType w:val="hybridMultilevel"/>
    <w:name w:val="Numeroitu luettelo 1"/>
    <w:lvl w:ilvl="0">
      <w:start w:val="1"/>
      <w:numFmt w:val="decimal"/>
      <w:suff w:val="tab"/>
      <w:lvlText w:val="%1."/>
      <w:lvlJc w:val="left"/>
      <w:pPr>
        <w:ind w:left="0" w:hanging="0"/>
      </w:pPr>
    </w:lvl>
    <w:lvl w:ilvl="1">
      <w:start w:val="1"/>
      <w:numFmt w:val="decimal"/>
      <w:suff w:val="tab"/>
      <w:lvlText w:val="%1.%2."/>
      <w:lvlJc w:val="left"/>
      <w:pPr>
        <w:ind w:left="360" w:hanging="0"/>
      </w:pPr>
    </w:lvl>
    <w:lvl w:ilvl="2">
      <w:start w:val="1"/>
      <w:numFmt w:val="decimal"/>
      <w:suff w:val="tab"/>
      <w:lvlText w:val="%1.%2.%3."/>
      <w:lvlJc w:val="left"/>
      <w:pPr>
        <w:ind w:left="720" w:hanging="0"/>
      </w:pPr>
    </w:lvl>
    <w:lvl w:ilvl="3">
      <w:start w:val="1"/>
      <w:numFmt w:val="decimal"/>
      <w:suff w:val="tab"/>
      <w:lvlText w:val="%1.%2.%3.%4."/>
      <w:lvlJc w:val="left"/>
      <w:pPr>
        <w:ind w:left="1080" w:hanging="0"/>
      </w:pPr>
    </w:lvl>
    <w:lvl w:ilvl="4">
      <w:start w:val="1"/>
      <w:numFmt w:val="decimal"/>
      <w:suff w:val="tab"/>
      <w:lvlText w:val="%1.%2.%3.%4.%5."/>
      <w:lvlJc w:val="left"/>
      <w:pPr>
        <w:ind w:left="1440" w:hanging="0"/>
      </w:pPr>
    </w:lvl>
    <w:lvl w:ilvl="5">
      <w:start w:val="1"/>
      <w:numFmt w:val="decimal"/>
      <w:suff w:val="tab"/>
      <w:lvlText w:val="%1.%2.%3.%4.%5.%6."/>
      <w:lvlJc w:val="left"/>
      <w:pPr>
        <w:ind w:left="1800" w:hanging="0"/>
      </w:pPr>
    </w:lvl>
    <w:lvl w:ilvl="6">
      <w:start w:val="1"/>
      <w:numFmt w:val="decimal"/>
      <w:suff w:val="tab"/>
      <w:lvlText w:val="%1.%2.%3.%4.%5.%6.%7."/>
      <w:lvlJc w:val="left"/>
      <w:pPr>
        <w:ind w:left="2160" w:hanging="0"/>
      </w:pPr>
    </w:lvl>
    <w:lvl w:ilvl="7">
      <w:start w:val="1"/>
      <w:numFmt w:val="decimal"/>
      <w:suff w:val="tab"/>
      <w:lvlText w:val="%1.%2.%3.%4.%5.%6.%7.%8."/>
      <w:lvlJc w:val="left"/>
      <w:pPr>
        <w:ind w:left="2520" w:hanging="0"/>
      </w:pPr>
    </w:lvl>
    <w:lvl w:ilvl="8">
      <w:start w:val="1"/>
      <w:numFmt w:val="decimal"/>
      <w:suff w:val="tab"/>
      <w:lvlText w:val="%1.%2.%3.%4.%5.%6.%7.%8.%9."/>
      <w:lvlJc w:val="left"/>
      <w:pPr>
        <w:ind w:left="2880" w:hanging="0"/>
      </w:pPr>
    </w:lvl>
  </w:abstractNum>
  <w:abstractNum w:abstractNumId="14">
    <w:multiLevelType w:val="hybridMultilevel"/>
    <w:name w:val="Numeroitu luettelo 16"/>
    <w:lvl w:ilvl="0">
      <w:start w:val="0"/>
      <w:numFmt w:val="none"/>
      <w:suff w:val="tab"/>
      <w:lvlText w:val=""/>
      <w:lvlJc w:val="left"/>
      <w:pPr>
        <w:ind w:left="0" w:hanging="0"/>
      </w:pPr>
    </w:lvl>
    <w:lvl w:ilvl="1">
      <w:start w:val="0"/>
      <w:numFmt w:val="none"/>
      <w:suff w:val="tab"/>
      <w:lvlText w:val=""/>
      <w:lvlJc w:val="left"/>
      <w:pPr>
        <w:ind w:left="0" w:hanging="0"/>
      </w:pPr>
    </w:lvl>
    <w:lvl w:ilvl="2">
      <w:start w:val="0"/>
      <w:numFmt w:val="none"/>
      <w:suff w:val="tab"/>
      <w:lvlText w:val=""/>
      <w:lvlJc w:val="left"/>
      <w:pPr>
        <w:ind w:left="0" w:hanging="0"/>
      </w:pPr>
    </w:lvl>
    <w:lvl w:ilvl="3">
      <w:start w:val="0"/>
      <w:numFmt w:val="none"/>
      <w:suff w:val="tab"/>
      <w:lvlText w:val=""/>
      <w:lvlJc w:val="left"/>
      <w:pPr>
        <w:ind w:left="0" w:hanging="0"/>
      </w:pPr>
    </w:lvl>
    <w:lvl w:ilvl="4">
      <w:start w:val="0"/>
      <w:numFmt w:val="none"/>
      <w:suff w:val="tab"/>
      <w:lvlText w:val=""/>
      <w:lvlJc w:val="left"/>
      <w:pPr>
        <w:ind w:left="0" w:hanging="0"/>
      </w:pPr>
    </w:lvl>
    <w:lvl w:ilvl="5">
      <w:start w:val="0"/>
      <w:numFmt w:val="none"/>
      <w:suff w:val="tab"/>
      <w:lvlText w:val=""/>
      <w:lvlJc w:val="left"/>
      <w:pPr>
        <w:ind w:left="0" w:hanging="0"/>
      </w:pPr>
    </w:lvl>
    <w:lvl w:ilvl="6">
      <w:start w:val="0"/>
      <w:numFmt w:val="none"/>
      <w:suff w:val="tab"/>
      <w:lvlText w:val=""/>
      <w:lvlJc w:val="left"/>
      <w:pPr>
        <w:ind w:left="0" w:hanging="0"/>
      </w:pPr>
    </w:lvl>
    <w:lvl w:ilvl="7">
      <w:start w:val="0"/>
      <w:numFmt w:val="none"/>
      <w:suff w:val="tab"/>
      <w:lvlText w:val=""/>
      <w:lvlJc w:val="left"/>
      <w:pPr>
        <w:ind w:left="0" w:hanging="0"/>
      </w:pPr>
    </w:lvl>
    <w:lvl w:ilvl="8">
      <w:start w:val="0"/>
      <w:numFmt w:val="none"/>
      <w:suff w:val="tab"/>
      <w:lvlText w:val=""/>
      <w:lvlJc w:val="left"/>
      <w:pPr>
        <w:ind w:left="0" w:hanging="0"/>
      </w:pPr>
    </w:lvl>
  </w:abstractNum>
  <w:abstractNum w:abstractNumId="15">
    <w:multiLevelType w:val="hybridMultilevel"/>
    <w:name w:val="Numeroitu luettelo 6"/>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6">
    <w:multiLevelType w:val="hybridMultilevel"/>
    <w:name w:val="Numeroitu luettelo 13"/>
    <w:lvl w:ilvl="0">
      <w:start w:val="1"/>
      <w:numFmt w:val="decimal"/>
      <w:suff w:val="tab"/>
      <w:lvlText w:val="%1."/>
      <w:lvlJc w:val="left"/>
      <w:pPr>
        <w:ind w:left="0" w:hanging="0"/>
      </w:pPr>
    </w:lvl>
    <w:lvl w:ilvl="1">
      <w:start w:val="1"/>
      <w:numFmt w:val="decimal"/>
      <w:suff w:val="tab"/>
      <w:lvlText w:val="%1.%2."/>
      <w:lvlJc w:val="left"/>
      <w:pPr>
        <w:ind w:left="360" w:hanging="0"/>
      </w:pPr>
    </w:lvl>
    <w:lvl w:ilvl="2">
      <w:start w:val="1"/>
      <w:numFmt w:val="decimal"/>
      <w:suff w:val="tab"/>
      <w:lvlText w:val="%1.%2.%3."/>
      <w:lvlJc w:val="left"/>
      <w:pPr>
        <w:ind w:left="720" w:hanging="0"/>
      </w:pPr>
    </w:lvl>
    <w:lvl w:ilvl="3">
      <w:start w:val="1"/>
      <w:numFmt w:val="decimal"/>
      <w:suff w:val="tab"/>
      <w:lvlText w:val="%1.%2.%3.%4."/>
      <w:lvlJc w:val="left"/>
      <w:pPr>
        <w:ind w:left="1080" w:hanging="0"/>
      </w:pPr>
    </w:lvl>
    <w:lvl w:ilvl="4">
      <w:start w:val="1"/>
      <w:numFmt w:val="decimal"/>
      <w:suff w:val="tab"/>
      <w:lvlText w:val="%1.%2.%3.%4.%5."/>
      <w:lvlJc w:val="left"/>
      <w:pPr>
        <w:ind w:left="1440" w:hanging="0"/>
      </w:pPr>
    </w:lvl>
    <w:lvl w:ilvl="5">
      <w:start w:val="1"/>
      <w:numFmt w:val="decimal"/>
      <w:suff w:val="tab"/>
      <w:lvlText w:val="%1.%2.%3.%4.%5.%6."/>
      <w:lvlJc w:val="left"/>
      <w:pPr>
        <w:ind w:left="1800" w:hanging="0"/>
      </w:pPr>
    </w:lvl>
    <w:lvl w:ilvl="6">
      <w:start w:val="1"/>
      <w:numFmt w:val="decimal"/>
      <w:suff w:val="tab"/>
      <w:lvlText w:val="%1.%2.%3.%4.%5.%6.%7."/>
      <w:lvlJc w:val="left"/>
      <w:pPr>
        <w:ind w:left="2160" w:hanging="0"/>
      </w:pPr>
    </w:lvl>
    <w:lvl w:ilvl="7">
      <w:start w:val="1"/>
      <w:numFmt w:val="decimal"/>
      <w:suff w:val="tab"/>
      <w:lvlText w:val="%1.%2.%3.%4.%5.%6.%7.%8."/>
      <w:lvlJc w:val="left"/>
      <w:pPr>
        <w:ind w:left="2520" w:hanging="0"/>
      </w:pPr>
    </w:lvl>
    <w:lvl w:ilvl="8">
      <w:start w:val="1"/>
      <w:numFmt w:val="decimal"/>
      <w:suff w:val="tab"/>
      <w:lvlText w:val="%1.%2.%3.%4.%5.%6.%7.%8.%9."/>
      <w:lvlJc w:val="left"/>
      <w:pPr>
        <w:ind w:left="288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view w:val="print"/>
  <w:defaultTabStop w:val="1304"/>
  <w:autoHyphenation w:val="0"/>
  <w:doNotShadeFormData w:val="0"/>
  <w:captions>
    <w:caption w:name="Taulukko" w:pos="below" w:numFmt="decimal"/>
    <w:caption w:name="Kuvitus" w:pos="below" w:numFmt="decimal"/>
    <w:caption w:name="Kuva"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2049"/>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73"/>
    <w:tmReviewMarkIns w:val="4"/>
    <w:tmReviewColorIns w:val="-1"/>
    <w:tmReviewMarkDel w:val="6"/>
    <w:tmReviewColorDel w:val="-1"/>
    <w:tmReviewMarkFmt w:val="1"/>
    <w:tmReviewColorFmt w:val="-1"/>
    <w:tmReviewMarkLn w:val="1"/>
    <w:tmReviewColorLn w:val="0"/>
    <w:tmReviewToolTip w:val="1"/>
  </w:tmReviewPr>
  <w:tmLastPos>
    <w:tmLastPosPage w:val="13"/>
    <w:tmLastPosSelect w:val="1"/>
    <w:tmLastPosFrameIdx w:val="0"/>
    <w:tmLastPosCaret>
      <w:tmLastPosPgfIdx w:val="357"/>
      <w:tmLastPosIdx w:val="0"/>
    </w:tmLastPosCaret>
    <w:tmLastPosAnchor>
      <w:tmLastPosPgfIdx w:val="356"/>
      <w:tmLastPosIdx w:val="0"/>
    </w:tmLastPosAnchor>
    <w:tmLastPosTblRect w:left="0" w:top="0" w:right="0" w:bottom="0"/>
  </w:tmLastPos>
  <w:tmAppRevision w:date="1672318886" w:val="1060"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1"/>
        <w:szCs w:val="21"/>
        <w:lang w:val="fi-fi" w:eastAsia="fi-fi" w:bidi="ar-sa"/>
      </w:rPr>
    </w:rPrDefault>
    <w:pPrDefault>
      <w:pPr>
        <w:spacing w:after="120"/>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sz w:val="22"/>
    </w:rPr>
  </w:style>
  <w:style w:type="paragraph" w:styleId="para1">
    <w:name w:val="heading 1"/>
    <w:qFormat/>
    <w:basedOn w:val="para0"/>
    <w:next w:val="para0"/>
    <w:pPr>
      <w:spacing w:before="80" w:after="80"/>
      <w:keepNext/>
      <w:outlineLvl w:val="0"/>
      <w:keepLines/>
      <w:pBdr>
        <w:top w:val="nil" w:sz="0" w:space="3" w:color="000000" tmln="20, 20, 20, 0, 60"/>
        <w:left w:val="single" w:sz="12" w:space="12" w:color="ED7D31" tmln="30, 20, 20, 0, 240"/>
        <w:bottom w:val="nil" w:sz="0" w:space="3" w:color="000000" tmln="20, 20, 20, 0, 60"/>
        <w:right w:val="nil" w:sz="0" w:space="3" w:color="000000" tmln="20, 20, 20, 0, 60"/>
        <w:between w:val="nil" w:sz="0" w:space="0" w:color="000000" tmln="20, 20, 20, 0, 0"/>
      </w:pBdr>
      <w:shd w:val="none"/>
    </w:pPr>
    <w:rPr>
      <w:rFonts w:ascii="Calibri Light" w:hAnsi="Calibri Light" w:eastAsia="Calibri Light" w:cs="Calibri Light"/>
      <w:caps/>
      <w:spacing w:val="9" w:percent="105"/>
      <w:sz w:val="36"/>
      <w:szCs w:val="36"/>
    </w:rPr>
  </w:style>
  <w:style w:type="paragraph" w:styleId="para2">
    <w:name w:val="heading 2"/>
    <w:qFormat/>
    <w:basedOn w:val="para0"/>
    <w:next w:val="para0"/>
    <w:pPr>
      <w:spacing w:before="120" w:after="0"/>
      <w:keepNext/>
      <w:outlineLvl w:val="1"/>
      <w:keepLines/>
    </w:pPr>
    <w:rPr>
      <w:rFonts w:ascii="Calibri Light" w:hAnsi="Calibri Light" w:eastAsia="Calibri Light" w:cs="Calibri Light"/>
      <w:sz w:val="36"/>
      <w:szCs w:val="36"/>
    </w:rPr>
  </w:style>
  <w:style w:type="paragraph" w:styleId="para3">
    <w:name w:val="heading 3"/>
    <w:qFormat/>
    <w:basedOn w:val="para0"/>
    <w:next w:val="para0"/>
    <w:pPr>
      <w:spacing w:before="80" w:after="0"/>
      <w:keepNext/>
      <w:outlineLvl w:val="2"/>
      <w:keepLines/>
    </w:pPr>
    <w:rPr>
      <w:rFonts w:ascii="Calibri Light" w:hAnsi="Calibri Light" w:eastAsia="Calibri Light" w:cs="Calibri Light"/>
      <w:caps/>
      <w:sz w:val="28"/>
      <w:szCs w:val="28"/>
    </w:rPr>
  </w:style>
  <w:style w:type="paragraph" w:styleId="para4">
    <w:name w:val="heading 4"/>
    <w:qFormat/>
    <w:basedOn w:val="para0"/>
    <w:next w:val="para0"/>
    <w:pPr>
      <w:spacing w:before="80" w:after="0"/>
      <w:keepNext/>
      <w:outlineLvl w:val="3"/>
      <w:keepLines/>
    </w:pPr>
    <w:rPr>
      <w:rFonts w:ascii="Calibri Light" w:hAnsi="Calibri Light" w:eastAsia="Calibri Light" w:cs="Calibri Light"/>
      <w:i/>
      <w:iCs/>
      <w:sz w:val="28"/>
      <w:szCs w:val="28"/>
    </w:rPr>
  </w:style>
  <w:style w:type="paragraph" w:styleId="para5">
    <w:name w:val="heading 5"/>
    <w:qFormat/>
    <w:basedOn w:val="para0"/>
    <w:next w:val="para0"/>
    <w:pPr>
      <w:spacing w:before="80" w:after="0"/>
      <w:keepNext/>
      <w:outlineLvl w:val="4"/>
      <w:keepLines/>
    </w:pPr>
    <w:rPr>
      <w:rFonts w:ascii="Calibri Light" w:hAnsi="Calibri Light" w:eastAsia="Calibri Light" w:cs="Calibri Light"/>
      <w:sz w:val="24"/>
      <w:szCs w:val="24"/>
    </w:rPr>
  </w:style>
  <w:style w:type="paragraph" w:styleId="para6">
    <w:name w:val="heading 6"/>
    <w:qFormat/>
    <w:basedOn w:val="para0"/>
    <w:next w:val="para0"/>
    <w:pPr>
      <w:spacing w:before="80" w:after="0"/>
      <w:keepNext/>
      <w:outlineLvl w:val="5"/>
      <w:keepLines/>
    </w:pPr>
    <w:rPr>
      <w:rFonts w:ascii="Calibri Light" w:hAnsi="Calibri Light" w:eastAsia="Calibri Light" w:cs="Calibri Light"/>
      <w:i/>
      <w:iCs/>
      <w:sz w:val="24"/>
      <w:szCs w:val="24"/>
    </w:rPr>
  </w:style>
  <w:style w:type="paragraph" w:styleId="para7">
    <w:name w:val="heading 7"/>
    <w:qFormat/>
    <w:basedOn w:val="para0"/>
    <w:next w:val="para0"/>
    <w:pPr>
      <w:spacing w:before="80" w:after="0"/>
      <w:keepNext/>
      <w:outlineLvl w:val="6"/>
      <w:keepLines/>
    </w:pPr>
    <w:rPr>
      <w:rFonts w:ascii="Calibri Light" w:hAnsi="Calibri Light" w:eastAsia="Calibri Light" w:cs="Calibri Light"/>
      <w:color w:val="595959"/>
      <w:sz w:val="24"/>
      <w:szCs w:val="24"/>
    </w:rPr>
  </w:style>
  <w:style w:type="paragraph" w:styleId="para8">
    <w:name w:val="heading 8"/>
    <w:qFormat/>
    <w:basedOn w:val="para0"/>
    <w:next w:val="para0"/>
    <w:pPr>
      <w:spacing w:before="80" w:after="0"/>
      <w:keepNext/>
      <w:outlineLvl w:val="7"/>
      <w:keepLines/>
    </w:pPr>
    <w:rPr>
      <w:rFonts w:ascii="Calibri Light" w:hAnsi="Calibri Light" w:eastAsia="Calibri Light" w:cs="Calibri Light"/>
      <w:caps/>
    </w:rPr>
  </w:style>
  <w:style w:type="paragraph" w:styleId="para9">
    <w:name w:val="heading 9"/>
    <w:qFormat/>
    <w:basedOn w:val="para0"/>
    <w:next w:val="para0"/>
    <w:pPr>
      <w:spacing w:before="80" w:after="0"/>
      <w:keepNext/>
      <w:outlineLvl w:val="8"/>
      <w:keepLines/>
    </w:pPr>
    <w:rPr>
      <w:rFonts w:ascii="Calibri Light" w:hAnsi="Calibri Light" w:eastAsia="Calibri Light" w:cs="Calibri Light"/>
      <w:i/>
      <w:iCs/>
      <w:caps/>
    </w:rPr>
  </w:style>
  <w:style w:type="paragraph" w:styleId="para10">
    <w:name w:val="No Spacing"/>
    <w:qFormat/>
    <w:pPr>
      <w:spacing w:after="0"/>
      <w:widowControl/>
    </w:pPr>
    <w:rPr>
      <w:rFonts w:ascii="Calibri" w:hAnsi="Calibri" w:eastAsia="Calibri" w:cs="Calibri"/>
      <w:sz w:val="21"/>
      <w:szCs w:val="21"/>
      <w:lang w:val="fi-fi" w:eastAsia="fi-fi" w:bidi="ar-sa"/>
    </w:rPr>
  </w:style>
  <w:style w:type="paragraph" w:styleId="para11">
    <w:name w:val="Balloon Text"/>
    <w:qFormat/>
    <w:basedOn w:val="para0"/>
    <w:rPr>
      <w:rFonts w:ascii="Tahoma" w:hAnsi="Tahoma" w:cs="Tahoma"/>
      <w:sz w:val="16"/>
      <w:szCs w:val="16"/>
    </w:rPr>
  </w:style>
  <w:style w:type="paragraph" w:styleId="para12">
    <w:name w:val="TOC Heading"/>
    <w:qFormat/>
    <w:basedOn w:val="para1"/>
    <w:next w:val="para0"/>
    <w:pPr>
      <w:outlineLvl w:val="9"/>
    </w:pPr>
  </w:style>
  <w:style w:type="paragraph" w:styleId="para13">
    <w:name w:val="toc 1"/>
    <w:qFormat/>
    <w:basedOn w:val="para0"/>
    <w:next w:val="para0"/>
    <w:rPr>
      <w:b/>
      <w:smallCaps w:percent="80"/>
      <w:sz w:val="20"/>
    </w:rPr>
  </w:style>
  <w:style w:type="paragraph" w:styleId="para14">
    <w:name w:val="toc 2"/>
    <w:qFormat/>
    <w:basedOn w:val="para0"/>
    <w:next w:val="para0"/>
    <w:pPr>
      <w:ind w:left="221"/>
      <w:spacing w:after="0"/>
      <w:tabs defTabSz="1304">
        <w:tab w:val="right" w:pos="9628" w:leader="dot"/>
      </w:tabs>
    </w:pPr>
    <w:rPr>
      <w:smallCaps w:percent="80"/>
      <w:sz w:val="20"/>
    </w:rPr>
  </w:style>
  <w:style w:type="paragraph" w:styleId="para15">
    <w:name w:val="Header"/>
    <w:qFormat/>
    <w:basedOn w:val="para0"/>
    <w:pPr>
      <w:tabs defTabSz="1304">
        <w:tab w:val="center" w:pos="4819" w:leader="none"/>
        <w:tab w:val="right" w:pos="9638" w:leader="none"/>
      </w:tabs>
    </w:pPr>
  </w:style>
  <w:style w:type="paragraph" w:styleId="para16">
    <w:name w:val="Footer"/>
    <w:qFormat/>
    <w:basedOn w:val="para0"/>
    <w:pPr>
      <w:tabs defTabSz="1304">
        <w:tab w:val="center" w:pos="4819" w:leader="none"/>
        <w:tab w:val="right" w:pos="9638" w:leader="none"/>
      </w:tabs>
    </w:pPr>
  </w:style>
  <w:style w:type="paragraph" w:styleId="para17">
    <w:name w:val="Subtitle"/>
    <w:qFormat/>
    <w:basedOn w:val="para0"/>
    <w:next w:val="para0"/>
    <w:pPr>
      <w:spacing w:after="240"/>
    </w:pPr>
    <w:rPr>
      <w:color w:val="000000"/>
      <w:sz w:val="24"/>
      <w:szCs w:val="24"/>
    </w:rPr>
  </w:style>
  <w:style w:type="paragraph" w:styleId="para18">
    <w:name w:val="Title"/>
    <w:qFormat/>
    <w:basedOn w:val="para0"/>
    <w:next w:val="para0"/>
    <w:pPr>
      <w:spacing w:after="0"/>
      <w:contextualSpacing/>
    </w:pPr>
    <w:rPr>
      <w:rFonts w:ascii="Calibri Light" w:hAnsi="Calibri Light" w:eastAsia="Calibri Light" w:cs="Calibri Light"/>
      <w:caps/>
      <w:spacing w:val="40" w:percent="110"/>
      <w:sz w:val="76"/>
      <w:szCs w:val="76"/>
    </w:rPr>
  </w:style>
  <w:style w:type="paragraph" w:styleId="para19">
    <w:name w:val="caption"/>
    <w:qFormat/>
    <w:basedOn w:val="para0"/>
    <w:next w:val="para0"/>
    <w:rPr>
      <w:b/>
      <w:bCs/>
      <w:color w:val="ed7d31"/>
      <w:spacing w:val="10" w:percent="112"/>
      <w:sz w:val="16"/>
      <w:szCs w:val="16"/>
    </w:rPr>
  </w:style>
  <w:style w:type="paragraph" w:styleId="para20">
    <w:name w:val="Quote"/>
    <w:qFormat/>
    <w:basedOn w:val="para0"/>
    <w:next w:val="para0"/>
    <w:pPr>
      <w:ind w:left="720"/>
      <w:spacing w:before="160"/>
    </w:pPr>
    <w:rPr>
      <w:rFonts w:ascii="Calibri Light" w:hAnsi="Calibri Light" w:eastAsia="Calibri Light" w:cs="Calibri Light"/>
      <w:sz w:val="24"/>
      <w:szCs w:val="24"/>
    </w:rPr>
  </w:style>
  <w:style w:type="paragraph" w:styleId="para21">
    <w:name w:val="Intense Quote"/>
    <w:qFormat/>
    <w:basedOn w:val="para0"/>
    <w:next w:val="para0"/>
    <w:pPr>
      <w:ind w:left="936" w:right="936"/>
      <w:spacing w:before="100" w:after="240" w:beforeAutospacing="1"/>
      <w:jc w:val="center"/>
    </w:pPr>
    <w:rPr>
      <w:rFonts w:ascii="Calibri Light" w:hAnsi="Calibri Light" w:eastAsia="Calibri Light" w:cs="Calibri Light"/>
      <w:caps/>
      <w:color w:val="c45911"/>
      <w:spacing w:val="10" w:percent="107"/>
      <w:sz w:val="28"/>
      <w:szCs w:val="28"/>
    </w:rPr>
  </w:style>
  <w:style w:type="paragraph" w:styleId="para22">
    <w:name w:val="toc 3"/>
    <w:qFormat/>
    <w:basedOn w:val="para0"/>
    <w:next w:val="para0"/>
    <w:pPr>
      <w:ind w:left="440"/>
      <w:spacing w:after="100" w:line="259" w:lineRule="auto"/>
    </w:pPr>
    <w:rPr>
      <w:rFonts w:cs="Times New Roman"/>
      <w:szCs w:val="22"/>
    </w:rPr>
  </w:style>
  <w:style w:type="paragraph" w:styleId="para23">
    <w:name w:val="List Paragraph"/>
    <w:qFormat/>
    <w:basedOn w:val="para0"/>
    <w:pPr>
      <w:ind w:left="720"/>
      <w:contextualSpacing/>
    </w:pPr>
  </w:style>
  <w:style w:type="character" w:styleId="char0" w:default="1">
    <w:name w:val="Default Paragraph Font"/>
  </w:style>
  <w:style w:type="character" w:styleId="char1" w:customStyle="1">
    <w:name w:val="Ei väliä Char"/>
  </w:style>
  <w:style w:type="character" w:styleId="char2" w:customStyle="1">
    <w:name w:val="Seliteteksti Char"/>
    <w:rPr>
      <w:rFonts w:ascii="Tahoma" w:hAnsi="Tahoma" w:cs="Tahoma"/>
      <w:sz w:val="16"/>
      <w:szCs w:val="16"/>
      <w:lang w:eastAsia="en-us"/>
    </w:rPr>
  </w:style>
  <w:style w:type="character" w:styleId="char3" w:customStyle="1">
    <w:name w:val="Otsikko 1 Char"/>
    <w:basedOn w:val="char0"/>
    <w:rPr>
      <w:rFonts w:ascii="Calibri Light" w:hAnsi="Calibri Light" w:eastAsia="Calibri Light" w:cs="Calibri Light"/>
      <w:caps/>
      <w:spacing w:val="9" w:percent="105"/>
      <w:sz w:val="36"/>
      <w:szCs w:val="36"/>
    </w:rPr>
  </w:style>
  <w:style w:type="character" w:styleId="char4" w:customStyle="1">
    <w:name w:val="Otsikko 2 Char"/>
    <w:basedOn w:val="char0"/>
    <w:rPr>
      <w:rFonts w:ascii="Calibri Light" w:hAnsi="Calibri Light" w:eastAsia="Calibri Light" w:cs="Calibri Light"/>
      <w:sz w:val="36"/>
      <w:szCs w:val="36"/>
    </w:rPr>
  </w:style>
  <w:style w:type="character" w:styleId="char5">
    <w:name w:val="Hyperlink"/>
    <w:rPr>
      <w:color w:val="0000ff"/>
      <w:u w:color="auto" w:val="single"/>
    </w:rPr>
  </w:style>
  <w:style w:type="character" w:styleId="char6" w:customStyle="1">
    <w:name w:val="Ylätunniste Char"/>
    <w:rPr>
      <w:sz w:val="22"/>
      <w:szCs w:val="22"/>
      <w:lang w:eastAsia="en-us"/>
    </w:rPr>
  </w:style>
  <w:style w:type="character" w:styleId="char7" w:customStyle="1">
    <w:name w:val="Alatunniste Char"/>
    <w:rPr>
      <w:sz w:val="22"/>
      <w:szCs w:val="22"/>
      <w:lang w:eastAsia="en-us"/>
    </w:rPr>
  </w:style>
  <w:style w:type="character" w:styleId="char8" w:customStyle="1">
    <w:name w:val="Alaotsikko Char"/>
    <w:basedOn w:val="char0"/>
    <w:rPr>
      <w:color w:val="000000"/>
      <w:sz w:val="24"/>
      <w:szCs w:val="24"/>
    </w:rPr>
  </w:style>
  <w:style w:type="character" w:styleId="char9" w:customStyle="1">
    <w:name w:val="Otsikko Char"/>
    <w:basedOn w:val="char0"/>
    <w:rPr>
      <w:rFonts w:ascii="Calibri Light" w:hAnsi="Calibri Light" w:eastAsia="Calibri Light" w:cs="Calibri Light"/>
      <w:caps/>
      <w:spacing w:val="40" w:percent="110"/>
      <w:sz w:val="76"/>
      <w:szCs w:val="76"/>
    </w:rPr>
  </w:style>
  <w:style w:type="character" w:styleId="char10" w:customStyle="1">
    <w:name w:val="Otsikko 3 Char"/>
    <w:basedOn w:val="char0"/>
    <w:rPr>
      <w:rFonts w:ascii="Calibri Light" w:hAnsi="Calibri Light" w:eastAsia="Calibri Light" w:cs="Calibri Light"/>
      <w:caps/>
      <w:sz w:val="28"/>
      <w:szCs w:val="28"/>
    </w:rPr>
  </w:style>
  <w:style w:type="character" w:styleId="char11" w:customStyle="1">
    <w:name w:val="Otsikko 4 Char"/>
    <w:basedOn w:val="char0"/>
    <w:rPr>
      <w:rFonts w:ascii="Calibri Light" w:hAnsi="Calibri Light" w:eastAsia="Calibri Light" w:cs="Calibri Light"/>
      <w:i/>
      <w:iCs/>
      <w:sz w:val="28"/>
      <w:szCs w:val="28"/>
    </w:rPr>
  </w:style>
  <w:style w:type="character" w:styleId="char12" w:customStyle="1">
    <w:name w:val="Otsikko 5 Char"/>
    <w:basedOn w:val="char0"/>
    <w:rPr>
      <w:rFonts w:ascii="Calibri Light" w:hAnsi="Calibri Light" w:eastAsia="Calibri Light" w:cs="Calibri Light"/>
      <w:sz w:val="24"/>
      <w:szCs w:val="24"/>
    </w:rPr>
  </w:style>
  <w:style w:type="character" w:styleId="char13" w:customStyle="1">
    <w:name w:val="Otsikko 6 Char"/>
    <w:basedOn w:val="char0"/>
    <w:rPr>
      <w:rFonts w:ascii="Calibri Light" w:hAnsi="Calibri Light" w:eastAsia="Calibri Light" w:cs="Calibri Light"/>
      <w:i/>
      <w:iCs/>
      <w:sz w:val="24"/>
      <w:szCs w:val="24"/>
    </w:rPr>
  </w:style>
  <w:style w:type="character" w:styleId="char14" w:customStyle="1">
    <w:name w:val="Otsikko 7 Char"/>
    <w:basedOn w:val="char0"/>
    <w:rPr>
      <w:rFonts w:ascii="Calibri Light" w:hAnsi="Calibri Light" w:eastAsia="Calibri Light" w:cs="Calibri Light"/>
      <w:color w:val="595959"/>
      <w:sz w:val="24"/>
      <w:szCs w:val="24"/>
    </w:rPr>
  </w:style>
  <w:style w:type="character" w:styleId="char15" w:customStyle="1">
    <w:name w:val="Otsikko 8 Char"/>
    <w:basedOn w:val="char0"/>
    <w:rPr>
      <w:rFonts w:ascii="Calibri Light" w:hAnsi="Calibri Light" w:eastAsia="Calibri Light" w:cs="Calibri Light"/>
      <w:caps/>
    </w:rPr>
  </w:style>
  <w:style w:type="character" w:styleId="char16" w:customStyle="1">
    <w:name w:val="Otsikko 9 Char"/>
    <w:basedOn w:val="char0"/>
    <w:rPr>
      <w:rFonts w:ascii="Calibri Light" w:hAnsi="Calibri Light" w:eastAsia="Calibri Light" w:cs="Calibri Light"/>
      <w:i/>
      <w:iCs/>
      <w:caps/>
    </w:rPr>
  </w:style>
  <w:style w:type="character" w:styleId="char17">
    <w:name w:val="Strong"/>
    <w:basedOn w:val="char0"/>
    <w:rPr>
      <w:rFonts w:ascii="Calibri" w:hAnsi="Calibri" w:eastAsia="Calibri" w:cs="Calibri"/>
      <w:b/>
      <w:bCs/>
      <w:spacing w:val="0" w:percent="100"/>
      <w:w w:val="100"/>
      <w:sz w:val="20"/>
      <w:szCs w:val="20"/>
      <w:vertAlign w:val="baseline"/>
    </w:rPr>
  </w:style>
  <w:style w:type="character" w:styleId="char18">
    <w:name w:val="Emphasis"/>
    <w:basedOn w:val="char0"/>
    <w:rPr>
      <w:rFonts w:ascii="Calibri" w:hAnsi="Calibri" w:eastAsia="Calibri" w:cs="Calibri"/>
      <w:i/>
      <w:iCs/>
      <w:color w:val="c45911"/>
      <w:sz w:val="20"/>
      <w:szCs w:val="20"/>
    </w:rPr>
  </w:style>
  <w:style w:type="character" w:styleId="char19" w:customStyle="1">
    <w:name w:val="Lainaus Char"/>
    <w:basedOn w:val="char0"/>
    <w:rPr>
      <w:rFonts w:ascii="Calibri Light" w:hAnsi="Calibri Light" w:eastAsia="Calibri Light" w:cs="Calibri Light"/>
      <w:sz w:val="24"/>
      <w:szCs w:val="24"/>
    </w:rPr>
  </w:style>
  <w:style w:type="character" w:styleId="char20" w:customStyle="1">
    <w:name w:val="Erottuva lainaus Char"/>
    <w:basedOn w:val="char0"/>
    <w:rPr>
      <w:rFonts w:ascii="Calibri Light" w:hAnsi="Calibri Light" w:eastAsia="Calibri Light" w:cs="Calibri Light"/>
      <w:caps/>
      <w:color w:val="c45911"/>
      <w:spacing w:val="10" w:percent="107"/>
      <w:sz w:val="28"/>
      <w:szCs w:val="28"/>
    </w:rPr>
  </w:style>
  <w:style w:type="character" w:styleId="char21">
    <w:name w:val="Subtle Emphasis"/>
    <w:basedOn w:val="char0"/>
    <w:rPr>
      <w:i/>
      <w:iCs/>
      <w:color w:val="auto"/>
    </w:rPr>
  </w:style>
  <w:style w:type="character" w:styleId="char22">
    <w:name w:val="Intense Emphasis"/>
    <w:basedOn w:val="char0"/>
    <w:rPr>
      <w:rFonts w:ascii="Calibri" w:hAnsi="Calibri" w:eastAsia="Calibri" w:cs="Calibri"/>
      <w:b/>
      <w:bCs/>
      <w:i/>
      <w:iCs/>
      <w:color w:val="c45911"/>
      <w:spacing w:val="0" w:percent="100"/>
      <w:w w:val="100"/>
      <w:sz w:val="20"/>
      <w:szCs w:val="20"/>
      <w:vertAlign w:val="baseline"/>
    </w:rPr>
  </w:style>
  <w:style w:type="character" w:styleId="char23">
    <w:name w:val="Subtle Reference"/>
    <w:basedOn w:val="char0"/>
    <w:rPr>
      <w:rFonts w:ascii="Calibri" w:hAnsi="Calibri" w:eastAsia="Calibri" w:cs="Calibri"/>
      <w:caps w:val="0"/>
      <w:smallCaps w:percent="80"/>
      <w:color w:val="auto"/>
      <w:spacing w:val="10" w:percent="110"/>
      <w:w w:val="100"/>
      <w:sz w:val="20"/>
      <w:szCs w:val="20"/>
      <w:u w:color="7f7f7f" w:val="single"/>
    </w:rPr>
  </w:style>
  <w:style w:type="character" w:styleId="char24">
    <w:name w:val="Intense Reference"/>
    <w:basedOn w:val="char0"/>
    <w:rPr>
      <w:rFonts w:ascii="Calibri" w:hAnsi="Calibri" w:eastAsia="Calibri" w:cs="Calibri"/>
      <w:b/>
      <w:bCs/>
      <w:caps w:val="0"/>
      <w:smallCaps w:percent="80"/>
      <w:color w:val="191919"/>
      <w:spacing w:val="10" w:percent="109"/>
      <w:w w:val="100"/>
      <w:sz w:val="20"/>
      <w:szCs w:val="20"/>
      <w:u w:color="auto" w:val="single"/>
      <w:vertAlign w:val="baseline"/>
    </w:rPr>
  </w:style>
  <w:style w:type="character" w:styleId="char25">
    <w:name w:val="Book Title"/>
    <w:basedOn w:val="char0"/>
    <w:rPr>
      <w:rFonts w:ascii="Calibri" w:hAnsi="Calibri" w:eastAsia="Calibri" w:cs="Calibri"/>
      <w:b/>
      <w:bCs/>
      <w:i/>
      <w:iCs/>
      <w:caps w:val="0"/>
      <w:smallCaps w:val="0"/>
      <w:color w:val="auto"/>
      <w:spacing w:val="10" w:percent="109"/>
      <w:w w:val="100"/>
      <w:sz w:val="20"/>
      <w:szCs w:val="20"/>
    </w:rPr>
  </w:style>
  <w:style w:type="table" w:default="1" w:styleId="TableNormal">
    <w:name w:val="Normaali taulukko"/>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1"/>
        <w:szCs w:val="21"/>
        <w:lang w:val="fi-fi" w:eastAsia="fi-fi" w:bidi="ar-sa"/>
      </w:rPr>
    </w:rPrDefault>
    <w:pPrDefault>
      <w:pPr>
        <w:spacing w:after="120"/>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sz w:val="22"/>
    </w:rPr>
  </w:style>
  <w:style w:type="paragraph" w:styleId="para1">
    <w:name w:val="heading 1"/>
    <w:qFormat/>
    <w:basedOn w:val="para0"/>
    <w:next w:val="para0"/>
    <w:pPr>
      <w:spacing w:before="80" w:after="80"/>
      <w:keepNext/>
      <w:outlineLvl w:val="0"/>
      <w:keepLines/>
      <w:pBdr>
        <w:top w:val="nil" w:sz="0" w:space="3" w:color="000000" tmln="20, 20, 20, 0, 60"/>
        <w:left w:val="single" w:sz="12" w:space="12" w:color="ED7D31" tmln="30, 20, 20, 0, 240"/>
        <w:bottom w:val="nil" w:sz="0" w:space="3" w:color="000000" tmln="20, 20, 20, 0, 60"/>
        <w:right w:val="nil" w:sz="0" w:space="3" w:color="000000" tmln="20, 20, 20, 0, 60"/>
        <w:between w:val="nil" w:sz="0" w:space="0" w:color="000000" tmln="20, 20, 20, 0, 0"/>
      </w:pBdr>
      <w:shd w:val="none"/>
    </w:pPr>
    <w:rPr>
      <w:rFonts w:ascii="Calibri Light" w:hAnsi="Calibri Light" w:eastAsia="Calibri Light" w:cs="Calibri Light"/>
      <w:caps/>
      <w:spacing w:val="9" w:percent="105"/>
      <w:sz w:val="36"/>
      <w:szCs w:val="36"/>
    </w:rPr>
  </w:style>
  <w:style w:type="paragraph" w:styleId="para2">
    <w:name w:val="heading 2"/>
    <w:qFormat/>
    <w:basedOn w:val="para0"/>
    <w:next w:val="para0"/>
    <w:pPr>
      <w:spacing w:before="120" w:after="0"/>
      <w:keepNext/>
      <w:outlineLvl w:val="1"/>
      <w:keepLines/>
    </w:pPr>
    <w:rPr>
      <w:rFonts w:ascii="Calibri Light" w:hAnsi="Calibri Light" w:eastAsia="Calibri Light" w:cs="Calibri Light"/>
      <w:sz w:val="36"/>
      <w:szCs w:val="36"/>
    </w:rPr>
  </w:style>
  <w:style w:type="paragraph" w:styleId="para3">
    <w:name w:val="heading 3"/>
    <w:qFormat/>
    <w:basedOn w:val="para0"/>
    <w:next w:val="para0"/>
    <w:pPr>
      <w:spacing w:before="80" w:after="0"/>
      <w:keepNext/>
      <w:outlineLvl w:val="2"/>
      <w:keepLines/>
    </w:pPr>
    <w:rPr>
      <w:rFonts w:ascii="Calibri Light" w:hAnsi="Calibri Light" w:eastAsia="Calibri Light" w:cs="Calibri Light"/>
      <w:caps/>
      <w:sz w:val="28"/>
      <w:szCs w:val="28"/>
    </w:rPr>
  </w:style>
  <w:style w:type="paragraph" w:styleId="para4">
    <w:name w:val="heading 4"/>
    <w:qFormat/>
    <w:basedOn w:val="para0"/>
    <w:next w:val="para0"/>
    <w:pPr>
      <w:spacing w:before="80" w:after="0"/>
      <w:keepNext/>
      <w:outlineLvl w:val="3"/>
      <w:keepLines/>
    </w:pPr>
    <w:rPr>
      <w:rFonts w:ascii="Calibri Light" w:hAnsi="Calibri Light" w:eastAsia="Calibri Light" w:cs="Calibri Light"/>
      <w:i/>
      <w:iCs/>
      <w:sz w:val="28"/>
      <w:szCs w:val="28"/>
    </w:rPr>
  </w:style>
  <w:style w:type="paragraph" w:styleId="para5">
    <w:name w:val="heading 5"/>
    <w:qFormat/>
    <w:basedOn w:val="para0"/>
    <w:next w:val="para0"/>
    <w:pPr>
      <w:spacing w:before="80" w:after="0"/>
      <w:keepNext/>
      <w:outlineLvl w:val="4"/>
      <w:keepLines/>
    </w:pPr>
    <w:rPr>
      <w:rFonts w:ascii="Calibri Light" w:hAnsi="Calibri Light" w:eastAsia="Calibri Light" w:cs="Calibri Light"/>
      <w:sz w:val="24"/>
      <w:szCs w:val="24"/>
    </w:rPr>
  </w:style>
  <w:style w:type="paragraph" w:styleId="para6">
    <w:name w:val="heading 6"/>
    <w:qFormat/>
    <w:basedOn w:val="para0"/>
    <w:next w:val="para0"/>
    <w:pPr>
      <w:spacing w:before="80" w:after="0"/>
      <w:keepNext/>
      <w:outlineLvl w:val="5"/>
      <w:keepLines/>
    </w:pPr>
    <w:rPr>
      <w:rFonts w:ascii="Calibri Light" w:hAnsi="Calibri Light" w:eastAsia="Calibri Light" w:cs="Calibri Light"/>
      <w:i/>
      <w:iCs/>
      <w:sz w:val="24"/>
      <w:szCs w:val="24"/>
    </w:rPr>
  </w:style>
  <w:style w:type="paragraph" w:styleId="para7">
    <w:name w:val="heading 7"/>
    <w:qFormat/>
    <w:basedOn w:val="para0"/>
    <w:next w:val="para0"/>
    <w:pPr>
      <w:spacing w:before="80" w:after="0"/>
      <w:keepNext/>
      <w:outlineLvl w:val="6"/>
      <w:keepLines/>
    </w:pPr>
    <w:rPr>
      <w:rFonts w:ascii="Calibri Light" w:hAnsi="Calibri Light" w:eastAsia="Calibri Light" w:cs="Calibri Light"/>
      <w:color w:val="595959"/>
      <w:sz w:val="24"/>
      <w:szCs w:val="24"/>
    </w:rPr>
  </w:style>
  <w:style w:type="paragraph" w:styleId="para8">
    <w:name w:val="heading 8"/>
    <w:qFormat/>
    <w:basedOn w:val="para0"/>
    <w:next w:val="para0"/>
    <w:pPr>
      <w:spacing w:before="80" w:after="0"/>
      <w:keepNext/>
      <w:outlineLvl w:val="7"/>
      <w:keepLines/>
    </w:pPr>
    <w:rPr>
      <w:rFonts w:ascii="Calibri Light" w:hAnsi="Calibri Light" w:eastAsia="Calibri Light" w:cs="Calibri Light"/>
      <w:caps/>
    </w:rPr>
  </w:style>
  <w:style w:type="paragraph" w:styleId="para9">
    <w:name w:val="heading 9"/>
    <w:qFormat/>
    <w:basedOn w:val="para0"/>
    <w:next w:val="para0"/>
    <w:pPr>
      <w:spacing w:before="80" w:after="0"/>
      <w:keepNext/>
      <w:outlineLvl w:val="8"/>
      <w:keepLines/>
    </w:pPr>
    <w:rPr>
      <w:rFonts w:ascii="Calibri Light" w:hAnsi="Calibri Light" w:eastAsia="Calibri Light" w:cs="Calibri Light"/>
      <w:i/>
      <w:iCs/>
      <w:caps/>
    </w:rPr>
  </w:style>
  <w:style w:type="paragraph" w:styleId="para10">
    <w:name w:val="No Spacing"/>
    <w:qFormat/>
    <w:pPr>
      <w:spacing w:after="0"/>
      <w:widowControl/>
    </w:pPr>
    <w:rPr>
      <w:rFonts w:ascii="Calibri" w:hAnsi="Calibri" w:eastAsia="Calibri" w:cs="Calibri"/>
      <w:sz w:val="21"/>
      <w:szCs w:val="21"/>
      <w:lang w:val="fi-fi" w:eastAsia="fi-fi" w:bidi="ar-sa"/>
    </w:rPr>
  </w:style>
  <w:style w:type="paragraph" w:styleId="para11">
    <w:name w:val="Balloon Text"/>
    <w:qFormat/>
    <w:basedOn w:val="para0"/>
    <w:rPr>
      <w:rFonts w:ascii="Tahoma" w:hAnsi="Tahoma" w:cs="Tahoma"/>
      <w:sz w:val="16"/>
      <w:szCs w:val="16"/>
    </w:rPr>
  </w:style>
  <w:style w:type="paragraph" w:styleId="para12">
    <w:name w:val="TOC Heading"/>
    <w:qFormat/>
    <w:basedOn w:val="para1"/>
    <w:next w:val="para0"/>
    <w:pPr>
      <w:outlineLvl w:val="9"/>
    </w:pPr>
  </w:style>
  <w:style w:type="paragraph" w:styleId="para13">
    <w:name w:val="toc 1"/>
    <w:qFormat/>
    <w:basedOn w:val="para0"/>
    <w:next w:val="para0"/>
    <w:rPr>
      <w:b/>
      <w:smallCaps w:percent="80"/>
      <w:sz w:val="20"/>
    </w:rPr>
  </w:style>
  <w:style w:type="paragraph" w:styleId="para14">
    <w:name w:val="toc 2"/>
    <w:qFormat/>
    <w:basedOn w:val="para0"/>
    <w:next w:val="para0"/>
    <w:pPr>
      <w:ind w:left="221"/>
      <w:spacing w:after="0"/>
      <w:tabs defTabSz="1304">
        <w:tab w:val="right" w:pos="9628" w:leader="dot"/>
      </w:tabs>
    </w:pPr>
    <w:rPr>
      <w:smallCaps w:percent="80"/>
      <w:sz w:val="20"/>
    </w:rPr>
  </w:style>
  <w:style w:type="paragraph" w:styleId="para15">
    <w:name w:val="Header"/>
    <w:qFormat/>
    <w:basedOn w:val="para0"/>
    <w:pPr>
      <w:tabs defTabSz="1304">
        <w:tab w:val="center" w:pos="4819" w:leader="none"/>
        <w:tab w:val="right" w:pos="9638" w:leader="none"/>
      </w:tabs>
    </w:pPr>
  </w:style>
  <w:style w:type="paragraph" w:styleId="para16">
    <w:name w:val="Footer"/>
    <w:qFormat/>
    <w:basedOn w:val="para0"/>
    <w:pPr>
      <w:tabs defTabSz="1304">
        <w:tab w:val="center" w:pos="4819" w:leader="none"/>
        <w:tab w:val="right" w:pos="9638" w:leader="none"/>
      </w:tabs>
    </w:pPr>
  </w:style>
  <w:style w:type="paragraph" w:styleId="para17">
    <w:name w:val="Subtitle"/>
    <w:qFormat/>
    <w:basedOn w:val="para0"/>
    <w:next w:val="para0"/>
    <w:pPr>
      <w:spacing w:after="240"/>
    </w:pPr>
    <w:rPr>
      <w:color w:val="000000"/>
      <w:sz w:val="24"/>
      <w:szCs w:val="24"/>
    </w:rPr>
  </w:style>
  <w:style w:type="paragraph" w:styleId="para18">
    <w:name w:val="Title"/>
    <w:qFormat/>
    <w:basedOn w:val="para0"/>
    <w:next w:val="para0"/>
    <w:pPr>
      <w:spacing w:after="0"/>
      <w:contextualSpacing/>
    </w:pPr>
    <w:rPr>
      <w:rFonts w:ascii="Calibri Light" w:hAnsi="Calibri Light" w:eastAsia="Calibri Light" w:cs="Calibri Light"/>
      <w:caps/>
      <w:spacing w:val="40" w:percent="110"/>
      <w:sz w:val="76"/>
      <w:szCs w:val="76"/>
    </w:rPr>
  </w:style>
  <w:style w:type="paragraph" w:styleId="para19">
    <w:name w:val="caption"/>
    <w:qFormat/>
    <w:basedOn w:val="para0"/>
    <w:next w:val="para0"/>
    <w:rPr>
      <w:b/>
      <w:bCs/>
      <w:color w:val="ed7d31"/>
      <w:spacing w:val="10" w:percent="112"/>
      <w:sz w:val="16"/>
      <w:szCs w:val="16"/>
    </w:rPr>
  </w:style>
  <w:style w:type="paragraph" w:styleId="para20">
    <w:name w:val="Quote"/>
    <w:qFormat/>
    <w:basedOn w:val="para0"/>
    <w:next w:val="para0"/>
    <w:pPr>
      <w:ind w:left="720"/>
      <w:spacing w:before="160"/>
    </w:pPr>
    <w:rPr>
      <w:rFonts w:ascii="Calibri Light" w:hAnsi="Calibri Light" w:eastAsia="Calibri Light" w:cs="Calibri Light"/>
      <w:sz w:val="24"/>
      <w:szCs w:val="24"/>
    </w:rPr>
  </w:style>
  <w:style w:type="paragraph" w:styleId="para21">
    <w:name w:val="Intense Quote"/>
    <w:qFormat/>
    <w:basedOn w:val="para0"/>
    <w:next w:val="para0"/>
    <w:pPr>
      <w:ind w:left="936" w:right="936"/>
      <w:spacing w:before="100" w:after="240" w:beforeAutospacing="1"/>
      <w:jc w:val="center"/>
    </w:pPr>
    <w:rPr>
      <w:rFonts w:ascii="Calibri Light" w:hAnsi="Calibri Light" w:eastAsia="Calibri Light" w:cs="Calibri Light"/>
      <w:caps/>
      <w:color w:val="c45911"/>
      <w:spacing w:val="10" w:percent="107"/>
      <w:sz w:val="28"/>
      <w:szCs w:val="28"/>
    </w:rPr>
  </w:style>
  <w:style w:type="paragraph" w:styleId="para22">
    <w:name w:val="toc 3"/>
    <w:qFormat/>
    <w:basedOn w:val="para0"/>
    <w:next w:val="para0"/>
    <w:pPr>
      <w:ind w:left="440"/>
      <w:spacing w:after="100" w:line="259" w:lineRule="auto"/>
    </w:pPr>
    <w:rPr>
      <w:rFonts w:cs="Times New Roman"/>
      <w:szCs w:val="22"/>
    </w:rPr>
  </w:style>
  <w:style w:type="paragraph" w:styleId="para23">
    <w:name w:val="List Paragraph"/>
    <w:qFormat/>
    <w:basedOn w:val="para0"/>
    <w:pPr>
      <w:ind w:left="720"/>
      <w:contextualSpacing/>
    </w:pPr>
  </w:style>
  <w:style w:type="character" w:styleId="char0" w:default="1">
    <w:name w:val="Default Paragraph Font"/>
  </w:style>
  <w:style w:type="character" w:styleId="char1" w:customStyle="1">
    <w:name w:val="Ei väliä Char"/>
  </w:style>
  <w:style w:type="character" w:styleId="char2" w:customStyle="1">
    <w:name w:val="Seliteteksti Char"/>
    <w:rPr>
      <w:rFonts w:ascii="Tahoma" w:hAnsi="Tahoma" w:cs="Tahoma"/>
      <w:sz w:val="16"/>
      <w:szCs w:val="16"/>
      <w:lang w:eastAsia="en-us"/>
    </w:rPr>
  </w:style>
  <w:style w:type="character" w:styleId="char3" w:customStyle="1">
    <w:name w:val="Otsikko 1 Char"/>
    <w:basedOn w:val="char0"/>
    <w:rPr>
      <w:rFonts w:ascii="Calibri Light" w:hAnsi="Calibri Light" w:eastAsia="Calibri Light" w:cs="Calibri Light"/>
      <w:caps/>
      <w:spacing w:val="9" w:percent="105"/>
      <w:sz w:val="36"/>
      <w:szCs w:val="36"/>
    </w:rPr>
  </w:style>
  <w:style w:type="character" w:styleId="char4" w:customStyle="1">
    <w:name w:val="Otsikko 2 Char"/>
    <w:basedOn w:val="char0"/>
    <w:rPr>
      <w:rFonts w:ascii="Calibri Light" w:hAnsi="Calibri Light" w:eastAsia="Calibri Light" w:cs="Calibri Light"/>
      <w:sz w:val="36"/>
      <w:szCs w:val="36"/>
    </w:rPr>
  </w:style>
  <w:style w:type="character" w:styleId="char5">
    <w:name w:val="Hyperlink"/>
    <w:rPr>
      <w:color w:val="0000ff"/>
      <w:u w:color="auto" w:val="single"/>
    </w:rPr>
  </w:style>
  <w:style w:type="character" w:styleId="char6" w:customStyle="1">
    <w:name w:val="Ylätunniste Char"/>
    <w:rPr>
      <w:sz w:val="22"/>
      <w:szCs w:val="22"/>
      <w:lang w:eastAsia="en-us"/>
    </w:rPr>
  </w:style>
  <w:style w:type="character" w:styleId="char7" w:customStyle="1">
    <w:name w:val="Alatunniste Char"/>
    <w:rPr>
      <w:sz w:val="22"/>
      <w:szCs w:val="22"/>
      <w:lang w:eastAsia="en-us"/>
    </w:rPr>
  </w:style>
  <w:style w:type="character" w:styleId="char8" w:customStyle="1">
    <w:name w:val="Alaotsikko Char"/>
    <w:basedOn w:val="char0"/>
    <w:rPr>
      <w:color w:val="000000"/>
      <w:sz w:val="24"/>
      <w:szCs w:val="24"/>
    </w:rPr>
  </w:style>
  <w:style w:type="character" w:styleId="char9" w:customStyle="1">
    <w:name w:val="Otsikko Char"/>
    <w:basedOn w:val="char0"/>
    <w:rPr>
      <w:rFonts w:ascii="Calibri Light" w:hAnsi="Calibri Light" w:eastAsia="Calibri Light" w:cs="Calibri Light"/>
      <w:caps/>
      <w:spacing w:val="40" w:percent="110"/>
      <w:sz w:val="76"/>
      <w:szCs w:val="76"/>
    </w:rPr>
  </w:style>
  <w:style w:type="character" w:styleId="char10" w:customStyle="1">
    <w:name w:val="Otsikko 3 Char"/>
    <w:basedOn w:val="char0"/>
    <w:rPr>
      <w:rFonts w:ascii="Calibri Light" w:hAnsi="Calibri Light" w:eastAsia="Calibri Light" w:cs="Calibri Light"/>
      <w:caps/>
      <w:sz w:val="28"/>
      <w:szCs w:val="28"/>
    </w:rPr>
  </w:style>
  <w:style w:type="character" w:styleId="char11" w:customStyle="1">
    <w:name w:val="Otsikko 4 Char"/>
    <w:basedOn w:val="char0"/>
    <w:rPr>
      <w:rFonts w:ascii="Calibri Light" w:hAnsi="Calibri Light" w:eastAsia="Calibri Light" w:cs="Calibri Light"/>
      <w:i/>
      <w:iCs/>
      <w:sz w:val="28"/>
      <w:szCs w:val="28"/>
    </w:rPr>
  </w:style>
  <w:style w:type="character" w:styleId="char12" w:customStyle="1">
    <w:name w:val="Otsikko 5 Char"/>
    <w:basedOn w:val="char0"/>
    <w:rPr>
      <w:rFonts w:ascii="Calibri Light" w:hAnsi="Calibri Light" w:eastAsia="Calibri Light" w:cs="Calibri Light"/>
      <w:sz w:val="24"/>
      <w:szCs w:val="24"/>
    </w:rPr>
  </w:style>
  <w:style w:type="character" w:styleId="char13" w:customStyle="1">
    <w:name w:val="Otsikko 6 Char"/>
    <w:basedOn w:val="char0"/>
    <w:rPr>
      <w:rFonts w:ascii="Calibri Light" w:hAnsi="Calibri Light" w:eastAsia="Calibri Light" w:cs="Calibri Light"/>
      <w:i/>
      <w:iCs/>
      <w:sz w:val="24"/>
      <w:szCs w:val="24"/>
    </w:rPr>
  </w:style>
  <w:style w:type="character" w:styleId="char14" w:customStyle="1">
    <w:name w:val="Otsikko 7 Char"/>
    <w:basedOn w:val="char0"/>
    <w:rPr>
      <w:rFonts w:ascii="Calibri Light" w:hAnsi="Calibri Light" w:eastAsia="Calibri Light" w:cs="Calibri Light"/>
      <w:color w:val="595959"/>
      <w:sz w:val="24"/>
      <w:szCs w:val="24"/>
    </w:rPr>
  </w:style>
  <w:style w:type="character" w:styleId="char15" w:customStyle="1">
    <w:name w:val="Otsikko 8 Char"/>
    <w:basedOn w:val="char0"/>
    <w:rPr>
      <w:rFonts w:ascii="Calibri Light" w:hAnsi="Calibri Light" w:eastAsia="Calibri Light" w:cs="Calibri Light"/>
      <w:caps/>
    </w:rPr>
  </w:style>
  <w:style w:type="character" w:styleId="char16" w:customStyle="1">
    <w:name w:val="Otsikko 9 Char"/>
    <w:basedOn w:val="char0"/>
    <w:rPr>
      <w:rFonts w:ascii="Calibri Light" w:hAnsi="Calibri Light" w:eastAsia="Calibri Light" w:cs="Calibri Light"/>
      <w:i/>
      <w:iCs/>
      <w:caps/>
    </w:rPr>
  </w:style>
  <w:style w:type="character" w:styleId="char17">
    <w:name w:val="Strong"/>
    <w:basedOn w:val="char0"/>
    <w:rPr>
      <w:rFonts w:ascii="Calibri" w:hAnsi="Calibri" w:eastAsia="Calibri" w:cs="Calibri"/>
      <w:b/>
      <w:bCs/>
      <w:spacing w:val="0" w:percent="100"/>
      <w:w w:val="100"/>
      <w:sz w:val="20"/>
      <w:szCs w:val="20"/>
      <w:vertAlign w:val="baseline"/>
    </w:rPr>
  </w:style>
  <w:style w:type="character" w:styleId="char18">
    <w:name w:val="Emphasis"/>
    <w:basedOn w:val="char0"/>
    <w:rPr>
      <w:rFonts w:ascii="Calibri" w:hAnsi="Calibri" w:eastAsia="Calibri" w:cs="Calibri"/>
      <w:i/>
      <w:iCs/>
      <w:color w:val="c45911"/>
      <w:sz w:val="20"/>
      <w:szCs w:val="20"/>
    </w:rPr>
  </w:style>
  <w:style w:type="character" w:styleId="char19" w:customStyle="1">
    <w:name w:val="Lainaus Char"/>
    <w:basedOn w:val="char0"/>
    <w:rPr>
      <w:rFonts w:ascii="Calibri Light" w:hAnsi="Calibri Light" w:eastAsia="Calibri Light" w:cs="Calibri Light"/>
      <w:sz w:val="24"/>
      <w:szCs w:val="24"/>
    </w:rPr>
  </w:style>
  <w:style w:type="character" w:styleId="char20" w:customStyle="1">
    <w:name w:val="Erottuva lainaus Char"/>
    <w:basedOn w:val="char0"/>
    <w:rPr>
      <w:rFonts w:ascii="Calibri Light" w:hAnsi="Calibri Light" w:eastAsia="Calibri Light" w:cs="Calibri Light"/>
      <w:caps/>
      <w:color w:val="c45911"/>
      <w:spacing w:val="10" w:percent="107"/>
      <w:sz w:val="28"/>
      <w:szCs w:val="28"/>
    </w:rPr>
  </w:style>
  <w:style w:type="character" w:styleId="char21">
    <w:name w:val="Subtle Emphasis"/>
    <w:basedOn w:val="char0"/>
    <w:rPr>
      <w:i/>
      <w:iCs/>
      <w:color w:val="auto"/>
    </w:rPr>
  </w:style>
  <w:style w:type="character" w:styleId="char22">
    <w:name w:val="Intense Emphasis"/>
    <w:basedOn w:val="char0"/>
    <w:rPr>
      <w:rFonts w:ascii="Calibri" w:hAnsi="Calibri" w:eastAsia="Calibri" w:cs="Calibri"/>
      <w:b/>
      <w:bCs/>
      <w:i/>
      <w:iCs/>
      <w:color w:val="c45911"/>
      <w:spacing w:val="0" w:percent="100"/>
      <w:w w:val="100"/>
      <w:sz w:val="20"/>
      <w:szCs w:val="20"/>
      <w:vertAlign w:val="baseline"/>
    </w:rPr>
  </w:style>
  <w:style w:type="character" w:styleId="char23">
    <w:name w:val="Subtle Reference"/>
    <w:basedOn w:val="char0"/>
    <w:rPr>
      <w:rFonts w:ascii="Calibri" w:hAnsi="Calibri" w:eastAsia="Calibri" w:cs="Calibri"/>
      <w:caps w:val="0"/>
      <w:smallCaps w:percent="80"/>
      <w:color w:val="auto"/>
      <w:spacing w:val="10" w:percent="110"/>
      <w:w w:val="100"/>
      <w:sz w:val="20"/>
      <w:szCs w:val="20"/>
      <w:u w:color="7f7f7f" w:val="single"/>
    </w:rPr>
  </w:style>
  <w:style w:type="character" w:styleId="char24">
    <w:name w:val="Intense Reference"/>
    <w:basedOn w:val="char0"/>
    <w:rPr>
      <w:rFonts w:ascii="Calibri" w:hAnsi="Calibri" w:eastAsia="Calibri" w:cs="Calibri"/>
      <w:b/>
      <w:bCs/>
      <w:caps w:val="0"/>
      <w:smallCaps w:percent="80"/>
      <w:color w:val="191919"/>
      <w:spacing w:val="10" w:percent="109"/>
      <w:w w:val="100"/>
      <w:sz w:val="20"/>
      <w:szCs w:val="20"/>
      <w:u w:color="auto" w:val="single"/>
      <w:vertAlign w:val="baseline"/>
    </w:rPr>
  </w:style>
  <w:style w:type="character" w:styleId="char25">
    <w:name w:val="Book Title"/>
    <w:basedOn w:val="char0"/>
    <w:rPr>
      <w:rFonts w:ascii="Calibri" w:hAnsi="Calibri" w:eastAsia="Calibri" w:cs="Calibri"/>
      <w:b/>
      <w:bCs/>
      <w:i/>
      <w:iCs/>
      <w:caps w:val="0"/>
      <w:smallCaps w:val="0"/>
      <w:color w:val="auto"/>
      <w:spacing w:val="10" w:percent="109"/>
      <w:w w:val="100"/>
      <w:sz w:val="20"/>
      <w:szCs w:val="20"/>
    </w:rPr>
  </w:style>
  <w:style w:type="table" w:default="1" w:styleId="TableNormal">
    <w:name w:val="Normaali taulukko"/>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Calibri Light"/>
        <a:cs typeface="Calibri Light"/>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Toimintakertomus</dc:title>
  <dc:subject>1.10.2010–30.9.2011</dc:subject>
  <dc:creator>jarime</dc:creator>
  <cp:keywords/>
  <dc:description/>
  <cp:lastModifiedBy/>
  <cp:revision>73</cp:revision>
  <cp:lastPrinted>2020-12-10T17:45:00Z</cp:lastPrinted>
  <dcterms:created xsi:type="dcterms:W3CDTF">2022-11-28T16:50:00Z</dcterms:created>
  <dcterms:modified xsi:type="dcterms:W3CDTF">2022-12-29T13:01:26Z</dcterms:modified>
</cp:coreProperties>
</file>